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D0" w:rsidRPr="003742A9" w:rsidRDefault="004F46D0" w:rsidP="004F46D0">
      <w:pPr>
        <w:spacing w:before="6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>TRƯỜNG ĐẠI HỌC NHA TRANG</w:t>
      </w:r>
    </w:p>
    <w:p w:rsidR="004F46D0" w:rsidRPr="003742A9" w:rsidRDefault="004F46D0" w:rsidP="004F46D0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  <w:lang w:val="vi-VN"/>
        </w:rPr>
        <w:t xml:space="preserve">            </w:t>
      </w:r>
      <w:proofErr w:type="spellStart"/>
      <w:r w:rsidRPr="002F6873">
        <w:rPr>
          <w:b/>
          <w:color w:val="000000"/>
          <w:szCs w:val="24"/>
        </w:rPr>
        <w:t>Khoa</w:t>
      </w:r>
      <w:proofErr w:type="spellEnd"/>
      <w:r w:rsidRPr="002F6873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Ngoại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ngữ</w:t>
      </w:r>
      <w:proofErr w:type="spellEnd"/>
    </w:p>
    <w:p w:rsidR="004F46D0" w:rsidRPr="003742A9" w:rsidRDefault="004F46D0" w:rsidP="004F46D0">
      <w:pPr>
        <w:spacing w:before="60"/>
        <w:jc w:val="both"/>
        <w:rPr>
          <w:color w:val="000000"/>
          <w:szCs w:val="24"/>
        </w:rPr>
      </w:pPr>
      <w:r>
        <w:rPr>
          <w:color w:val="000000"/>
          <w:szCs w:val="24"/>
          <w:lang w:val="vi-VN"/>
        </w:rPr>
        <w:t xml:space="preserve">        </w:t>
      </w:r>
      <w:proofErr w:type="spellStart"/>
      <w:r>
        <w:rPr>
          <w:color w:val="000000"/>
          <w:szCs w:val="24"/>
        </w:rPr>
        <w:t>Bộ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môn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dịch</w:t>
      </w:r>
      <w:proofErr w:type="spellEnd"/>
      <w:r w:rsidRPr="003742A9">
        <w:rPr>
          <w:color w:val="000000"/>
          <w:szCs w:val="24"/>
        </w:rPr>
        <w:tab/>
      </w:r>
    </w:p>
    <w:p w:rsidR="004F46D0" w:rsidRPr="003742A9" w:rsidRDefault="004F46D0" w:rsidP="004F46D0">
      <w:pPr>
        <w:spacing w:before="120"/>
        <w:jc w:val="center"/>
        <w:rPr>
          <w:b/>
          <w:color w:val="000000"/>
          <w:sz w:val="32"/>
          <w:szCs w:val="32"/>
        </w:rPr>
      </w:pPr>
      <w:r w:rsidRPr="003742A9">
        <w:rPr>
          <w:b/>
          <w:color w:val="000000"/>
          <w:sz w:val="32"/>
          <w:szCs w:val="32"/>
        </w:rPr>
        <w:t>ĐỀ CƯƠNG HỌC PHẦN</w:t>
      </w:r>
    </w:p>
    <w:p w:rsidR="004F46D0" w:rsidRPr="003742A9" w:rsidRDefault="004F46D0" w:rsidP="004F46D0">
      <w:pPr>
        <w:spacing w:before="12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 xml:space="preserve">1. </w:t>
      </w:r>
      <w:proofErr w:type="spellStart"/>
      <w:r w:rsidRPr="003742A9">
        <w:rPr>
          <w:b/>
          <w:color w:val="000000"/>
          <w:szCs w:val="24"/>
        </w:rPr>
        <w:t>Thông</w:t>
      </w:r>
      <w:proofErr w:type="spellEnd"/>
      <w:r w:rsidRPr="003742A9">
        <w:rPr>
          <w:b/>
          <w:color w:val="000000"/>
          <w:szCs w:val="24"/>
        </w:rPr>
        <w:t xml:space="preserve"> tin </w:t>
      </w:r>
      <w:proofErr w:type="spellStart"/>
      <w:r w:rsidRPr="003742A9">
        <w:rPr>
          <w:b/>
          <w:color w:val="000000"/>
          <w:szCs w:val="24"/>
        </w:rPr>
        <w:t>về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học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phần</w:t>
      </w:r>
      <w:proofErr w:type="spellEnd"/>
      <w:r w:rsidRPr="003742A9">
        <w:rPr>
          <w:b/>
          <w:color w:val="000000"/>
          <w:szCs w:val="24"/>
        </w:rPr>
        <w:t>:</w:t>
      </w:r>
    </w:p>
    <w:p w:rsidR="004F46D0" w:rsidRPr="003742A9" w:rsidRDefault="004F46D0" w:rsidP="004F46D0">
      <w:pPr>
        <w:spacing w:before="120"/>
        <w:rPr>
          <w:color w:val="000000"/>
          <w:szCs w:val="24"/>
        </w:rPr>
      </w:pPr>
      <w:proofErr w:type="spellStart"/>
      <w:r w:rsidRPr="003742A9">
        <w:rPr>
          <w:color w:val="000000"/>
          <w:szCs w:val="24"/>
        </w:rPr>
        <w:t>Tên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học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phần</w:t>
      </w:r>
      <w:proofErr w:type="spellEnd"/>
      <w:r w:rsidRPr="003742A9">
        <w:rPr>
          <w:color w:val="000000"/>
          <w:szCs w:val="24"/>
        </w:rPr>
        <w:t>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i/>
          <w:color w:val="000000"/>
          <w:sz w:val="22"/>
          <w:szCs w:val="22"/>
        </w:rPr>
        <w:tab/>
      </w:r>
      <w:r w:rsidRPr="003742A9">
        <w:rPr>
          <w:i/>
          <w:color w:val="000000"/>
          <w:sz w:val="22"/>
          <w:szCs w:val="22"/>
        </w:rPr>
        <w:tab/>
      </w:r>
    </w:p>
    <w:p w:rsidR="004F46D0" w:rsidRPr="003742A9" w:rsidRDefault="004F46D0" w:rsidP="004F46D0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 w:rsidRPr="003742A9">
        <w:rPr>
          <w:color w:val="000000"/>
          <w:szCs w:val="24"/>
        </w:rPr>
        <w:t>Tiếng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Việt</w:t>
      </w:r>
      <w:proofErr w:type="spellEnd"/>
      <w:r w:rsidRPr="003742A9">
        <w:rPr>
          <w:color w:val="000000"/>
          <w:szCs w:val="24"/>
        </w:rPr>
        <w:t>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proofErr w:type="spellStart"/>
      <w:r>
        <w:rPr>
          <w:b/>
          <w:color w:val="000000"/>
          <w:szCs w:val="24"/>
        </w:rPr>
        <w:t>Kiểm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tra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và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đánh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giá</w:t>
      </w:r>
      <w:proofErr w:type="spellEnd"/>
    </w:p>
    <w:p w:rsidR="004F46D0" w:rsidRPr="003742A9" w:rsidRDefault="004F46D0" w:rsidP="004F46D0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 w:rsidRPr="003742A9">
        <w:rPr>
          <w:color w:val="000000"/>
          <w:szCs w:val="24"/>
        </w:rPr>
        <w:t>Tiếng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Anh</w:t>
      </w:r>
      <w:proofErr w:type="spellEnd"/>
      <w:r w:rsidRPr="003742A9">
        <w:rPr>
          <w:color w:val="000000"/>
          <w:szCs w:val="24"/>
        </w:rPr>
        <w:t>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>
        <w:rPr>
          <w:b/>
          <w:color w:val="000000"/>
          <w:szCs w:val="24"/>
        </w:rPr>
        <w:t>Classroom Testing and Assessment</w:t>
      </w:r>
    </w:p>
    <w:p w:rsidR="004F46D0" w:rsidRPr="003742A9" w:rsidRDefault="004F46D0" w:rsidP="004F46D0">
      <w:pPr>
        <w:spacing w:before="120"/>
        <w:rPr>
          <w:color w:val="000000"/>
        </w:rPr>
      </w:pPr>
      <w:proofErr w:type="spellStart"/>
      <w:r w:rsidRPr="003742A9">
        <w:rPr>
          <w:color w:val="000000"/>
          <w:szCs w:val="24"/>
        </w:rPr>
        <w:t>Mã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học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phần</w:t>
      </w:r>
      <w:proofErr w:type="spellEnd"/>
      <w:r w:rsidRPr="003742A9">
        <w:rPr>
          <w:color w:val="000000"/>
          <w:szCs w:val="24"/>
        </w:rPr>
        <w:t>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t>FLS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Số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ab/>
        <w:t xml:space="preserve">2 (30 </w:t>
      </w:r>
      <w:proofErr w:type="spellStart"/>
      <w:r>
        <w:rPr>
          <w:color w:val="000000"/>
          <w:szCs w:val="24"/>
        </w:rPr>
        <w:t>tiết</w:t>
      </w:r>
      <w:proofErr w:type="spellEnd"/>
      <w:r>
        <w:rPr>
          <w:color w:val="000000"/>
          <w:szCs w:val="24"/>
        </w:rPr>
        <w:t>)</w:t>
      </w:r>
    </w:p>
    <w:p w:rsidR="004F46D0" w:rsidRPr="003742A9" w:rsidRDefault="004F46D0" w:rsidP="004F46D0">
      <w:pPr>
        <w:spacing w:before="120"/>
        <w:rPr>
          <w:color w:val="000000"/>
        </w:rPr>
      </w:pPr>
      <w:proofErr w:type="spellStart"/>
      <w:r w:rsidRPr="003742A9">
        <w:rPr>
          <w:color w:val="000000"/>
          <w:szCs w:val="24"/>
        </w:rPr>
        <w:t>Đào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tạo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trình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độ</w:t>
      </w:r>
      <w:proofErr w:type="spellEnd"/>
      <w:r w:rsidRPr="003742A9">
        <w:rPr>
          <w:color w:val="000000"/>
          <w:szCs w:val="24"/>
        </w:rPr>
        <w:t xml:space="preserve">: 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proofErr w:type="spellStart"/>
      <w:r w:rsidRPr="003742A9">
        <w:rPr>
          <w:color w:val="000000"/>
          <w:szCs w:val="24"/>
        </w:rPr>
        <w:t>Đại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học</w:t>
      </w:r>
      <w:proofErr w:type="spellEnd"/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FF"/>
        </w:rPr>
        <w:tab/>
      </w:r>
    </w:p>
    <w:p w:rsidR="004F46D0" w:rsidRPr="003742A9" w:rsidRDefault="004F46D0" w:rsidP="004F46D0">
      <w:pPr>
        <w:spacing w:before="120"/>
        <w:jc w:val="both"/>
        <w:rPr>
          <w:color w:val="000000"/>
        </w:rPr>
      </w:pPr>
      <w:proofErr w:type="spellStart"/>
      <w:r w:rsidRPr="003742A9">
        <w:rPr>
          <w:color w:val="000000"/>
          <w:szCs w:val="24"/>
        </w:rPr>
        <w:t>Học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phần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tiên</w:t>
      </w:r>
      <w:proofErr w:type="spellEnd"/>
      <w:r w:rsidRPr="003742A9">
        <w:rPr>
          <w:color w:val="000000"/>
          <w:szCs w:val="24"/>
        </w:rPr>
        <w:t xml:space="preserve"> </w:t>
      </w:r>
      <w:proofErr w:type="spellStart"/>
      <w:r w:rsidRPr="003742A9">
        <w:rPr>
          <w:color w:val="000000"/>
          <w:szCs w:val="24"/>
        </w:rPr>
        <w:t>quyết</w:t>
      </w:r>
      <w:proofErr w:type="spellEnd"/>
      <w:r w:rsidRPr="003742A9"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Phương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giảng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dạy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Anh</w:t>
      </w:r>
      <w:proofErr w:type="spellEnd"/>
    </w:p>
    <w:p w:rsidR="004F46D0" w:rsidRPr="003742A9" w:rsidRDefault="004F46D0" w:rsidP="004F46D0">
      <w:pPr>
        <w:spacing w:before="60" w:after="60" w:line="288" w:lineRule="auto"/>
        <w:jc w:val="both"/>
        <w:rPr>
          <w:i/>
          <w:color w:val="000000"/>
        </w:rPr>
      </w:pPr>
      <w:r w:rsidRPr="003742A9">
        <w:rPr>
          <w:b/>
          <w:color w:val="000000"/>
          <w:szCs w:val="24"/>
        </w:rPr>
        <w:t xml:space="preserve">2. </w:t>
      </w:r>
      <w:proofErr w:type="spellStart"/>
      <w:r w:rsidRPr="003742A9">
        <w:rPr>
          <w:b/>
          <w:color w:val="000000"/>
          <w:szCs w:val="24"/>
        </w:rPr>
        <w:t>Mô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tả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tóm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tắt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học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phần</w:t>
      </w:r>
      <w:proofErr w:type="spellEnd"/>
      <w:r w:rsidRPr="003742A9">
        <w:rPr>
          <w:b/>
          <w:color w:val="000000"/>
          <w:szCs w:val="24"/>
        </w:rPr>
        <w:t xml:space="preserve">: </w:t>
      </w:r>
      <w:r w:rsidRPr="003742A9">
        <w:rPr>
          <w:color w:val="000000"/>
          <w:szCs w:val="24"/>
        </w:rPr>
        <w:tab/>
      </w:r>
    </w:p>
    <w:p w:rsidR="004F46D0" w:rsidRPr="008062ED" w:rsidRDefault="004F46D0" w:rsidP="004F46D0">
      <w:pPr>
        <w:spacing w:before="60" w:after="60" w:line="288" w:lineRule="auto"/>
        <w:ind w:firstLine="720"/>
        <w:jc w:val="both"/>
        <w:rPr>
          <w:lang w:val="vi-VN"/>
        </w:rPr>
      </w:pP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r>
        <w:rPr>
          <w:lang w:val="vi-VN"/>
        </w:rPr>
        <w:t xml:space="preserve">kiến thức về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-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kiềm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  <w:r>
        <w:rPr>
          <w:lang w:val="vi-VN"/>
        </w:rPr>
        <w:t xml:space="preserve"> Cuối học phần, sinh viên có cơ hội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r>
        <w:rPr>
          <w:lang w:val="vi-VN"/>
        </w:rPr>
        <w:t xml:space="preserve">và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rPr>
          <w:lang w:val="vi-VN"/>
        </w:rPr>
        <w:t>.</w:t>
      </w:r>
    </w:p>
    <w:p w:rsidR="004F46D0" w:rsidRPr="00787F6E" w:rsidRDefault="004F46D0" w:rsidP="004F46D0">
      <w:pPr>
        <w:spacing w:before="60" w:after="60" w:line="288" w:lineRule="auto"/>
        <w:jc w:val="both"/>
        <w:rPr>
          <w:b/>
          <w:color w:val="000000"/>
          <w:lang w:val="vi-VN"/>
        </w:rPr>
      </w:pPr>
      <w:r w:rsidRPr="00787F6E">
        <w:rPr>
          <w:b/>
          <w:color w:val="000000"/>
          <w:lang w:val="vi-VN"/>
        </w:rPr>
        <w:t>3. Mục tiêu:</w:t>
      </w:r>
    </w:p>
    <w:p w:rsidR="004F46D0" w:rsidRPr="00787F6E" w:rsidRDefault="004F46D0" w:rsidP="004F46D0">
      <w:pPr>
        <w:spacing w:before="60" w:after="60" w:line="288" w:lineRule="auto"/>
        <w:jc w:val="both"/>
        <w:rPr>
          <w:lang w:val="vi-VN"/>
        </w:rPr>
      </w:pPr>
      <w:r w:rsidRPr="00787F6E">
        <w:rPr>
          <w:color w:val="000000"/>
          <w:lang w:val="vi-VN"/>
        </w:rPr>
        <w:tab/>
      </w:r>
      <w:r w:rsidRPr="00787F6E">
        <w:rPr>
          <w:lang w:val="vi-VN"/>
        </w:rPr>
        <w:t xml:space="preserve">Học phần được thiết kế để đáp ứng nhu cầu của sinh viên sau khi tốt nghiệp </w:t>
      </w:r>
      <w:r>
        <w:rPr>
          <w:lang w:val="vi-VN"/>
        </w:rPr>
        <w:t>có kiến thức và kỹ năng xây dựng  một bài kiểm tra hoàn chỉnh và</w:t>
      </w:r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 w:rsidRPr="00787F6E">
        <w:rPr>
          <w:lang w:val="vi-VN"/>
        </w:rPr>
        <w:t xml:space="preserve"> tiếng An</w:t>
      </w:r>
      <w:r>
        <w:rPr>
          <w:lang w:val="vi-VN"/>
        </w:rPr>
        <w:t>h.</w:t>
      </w:r>
    </w:p>
    <w:p w:rsidR="004F46D0" w:rsidRPr="00787F6E" w:rsidRDefault="004F46D0" w:rsidP="004F46D0">
      <w:pPr>
        <w:spacing w:before="60" w:after="60" w:line="288" w:lineRule="auto"/>
        <w:jc w:val="both"/>
        <w:rPr>
          <w:color w:val="000000"/>
          <w:szCs w:val="24"/>
          <w:lang w:val="vi-VN"/>
        </w:rPr>
      </w:pPr>
      <w:r w:rsidRPr="00787F6E">
        <w:rPr>
          <w:b/>
          <w:color w:val="000000"/>
          <w:szCs w:val="24"/>
          <w:lang w:val="vi-VN"/>
        </w:rPr>
        <w:t xml:space="preserve">4. Kết quả học tập mong đợi (KQHT): </w:t>
      </w:r>
      <w:r w:rsidRPr="00787F6E">
        <w:rPr>
          <w:color w:val="000000"/>
          <w:szCs w:val="24"/>
          <w:lang w:val="vi-VN"/>
        </w:rPr>
        <w:t>Sau khi học xong học phần, sinh viên có thể:</w:t>
      </w:r>
    </w:p>
    <w:p w:rsidR="004F46D0" w:rsidRDefault="004F46D0" w:rsidP="004F46D0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proofErr w:type="spellStart"/>
      <w:r>
        <w:rPr>
          <w:color w:val="000000"/>
        </w:rPr>
        <w:t>Hiểu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  <w:lang w:val="vi-VN"/>
        </w:rPr>
        <w:t xml:space="preserve"> trong giảng dạy</w:t>
      </w:r>
      <w:r>
        <w:rPr>
          <w:color w:val="000000"/>
        </w:rPr>
        <w:t>.</w:t>
      </w:r>
    </w:p>
    <w:p w:rsidR="004F46D0" w:rsidRDefault="004F46D0" w:rsidP="004F46D0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vi-VN"/>
        </w:rPr>
        <w:t>các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</w:t>
      </w:r>
      <w:proofErr w:type="spellEnd"/>
    </w:p>
    <w:p w:rsidR="004F46D0" w:rsidRPr="00C04074" w:rsidRDefault="004F46D0" w:rsidP="004F46D0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proofErr w:type="spellStart"/>
      <w:r>
        <w:rPr>
          <w:color w:val="000000"/>
        </w:rPr>
        <w:t>Nắm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</w:p>
    <w:p w:rsidR="004F46D0" w:rsidRDefault="004F46D0" w:rsidP="004F46D0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 w:rsidRPr="00A87016">
        <w:rPr>
          <w:color w:val="000000"/>
          <w:lang w:val="vi-VN"/>
        </w:rPr>
        <w:t xml:space="preserve">Áp dụng các kiến thức đã học vào </w:t>
      </w:r>
      <w:proofErr w:type="spellStart"/>
      <w:r w:rsidRPr="00A87016">
        <w:rPr>
          <w:color w:val="000000"/>
        </w:rPr>
        <w:t>việc</w:t>
      </w:r>
      <w:proofErr w:type="spellEnd"/>
      <w:r w:rsidRPr="00A87016">
        <w:rPr>
          <w:color w:val="000000"/>
        </w:rPr>
        <w:t xml:space="preserve"> </w:t>
      </w:r>
      <w:proofErr w:type="spellStart"/>
      <w:r w:rsidRPr="00A87016">
        <w:rPr>
          <w:color w:val="000000"/>
        </w:rPr>
        <w:t>xây</w:t>
      </w:r>
      <w:proofErr w:type="spellEnd"/>
      <w:r w:rsidRPr="00A87016">
        <w:rPr>
          <w:color w:val="000000"/>
        </w:rPr>
        <w:t xml:space="preserve"> </w:t>
      </w:r>
      <w:proofErr w:type="spellStart"/>
      <w:r w:rsidRPr="00A87016">
        <w:rPr>
          <w:color w:val="000000"/>
        </w:rPr>
        <w:t>dựng</w:t>
      </w:r>
      <w:proofErr w:type="spellEnd"/>
      <w:r w:rsidRPr="00A87016">
        <w:rPr>
          <w:color w:val="000000"/>
        </w:rPr>
        <w:t xml:space="preserve"> </w:t>
      </w:r>
      <w:proofErr w:type="spellStart"/>
      <w:r w:rsidRPr="00A87016">
        <w:rPr>
          <w:color w:val="000000"/>
        </w:rPr>
        <w:t>một</w:t>
      </w:r>
      <w:proofErr w:type="spellEnd"/>
      <w:r w:rsidRPr="00A87016">
        <w:rPr>
          <w:color w:val="000000"/>
        </w:rPr>
        <w:t xml:space="preserve"> </w:t>
      </w:r>
      <w:proofErr w:type="spellStart"/>
      <w:r w:rsidRPr="00A87016">
        <w:rPr>
          <w:color w:val="000000"/>
        </w:rPr>
        <w:t>bài</w:t>
      </w:r>
      <w:proofErr w:type="spellEnd"/>
      <w:r w:rsidRPr="00A87016">
        <w:rPr>
          <w:color w:val="000000"/>
        </w:rPr>
        <w:t xml:space="preserve"> </w:t>
      </w:r>
      <w:proofErr w:type="spellStart"/>
      <w:r w:rsidRPr="00A87016">
        <w:rPr>
          <w:color w:val="000000"/>
        </w:rPr>
        <w:t>kiểm</w:t>
      </w:r>
      <w:proofErr w:type="spellEnd"/>
      <w:r w:rsidRPr="00A87016">
        <w:rPr>
          <w:color w:val="000000"/>
        </w:rPr>
        <w:t xml:space="preserve"> </w:t>
      </w:r>
      <w:proofErr w:type="spellStart"/>
      <w:r w:rsidRPr="00A87016">
        <w:rPr>
          <w:color w:val="000000"/>
        </w:rPr>
        <w:t>tra</w:t>
      </w:r>
      <w:proofErr w:type="spellEnd"/>
      <w:r w:rsidRPr="00A87016">
        <w:rPr>
          <w:color w:val="000000"/>
        </w:rPr>
        <w:t xml:space="preserve"> </w:t>
      </w:r>
      <w:proofErr w:type="spellStart"/>
      <w:r w:rsidRPr="00A87016">
        <w:rPr>
          <w:color w:val="000000"/>
        </w:rPr>
        <w:t>cụ</w:t>
      </w:r>
      <w:proofErr w:type="spellEnd"/>
      <w:r w:rsidRPr="00A87016">
        <w:rPr>
          <w:color w:val="000000"/>
        </w:rPr>
        <w:t xml:space="preserve"> </w:t>
      </w:r>
      <w:proofErr w:type="spellStart"/>
      <w:r w:rsidRPr="00A87016">
        <w:rPr>
          <w:color w:val="000000"/>
        </w:rPr>
        <w:t>th</w:t>
      </w:r>
      <w:r>
        <w:rPr>
          <w:color w:val="000000"/>
        </w:rPr>
        <w:t>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>)</w:t>
      </w:r>
    </w:p>
    <w:p w:rsidR="004F46D0" w:rsidRPr="00A87016" w:rsidRDefault="004F46D0" w:rsidP="004F46D0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  <w:lang w:val="vi-VN"/>
        </w:rPr>
      </w:pPr>
      <w:proofErr w:type="spellStart"/>
      <w:r>
        <w:rPr>
          <w:color w:val="000000"/>
        </w:rPr>
        <w:t>Hiểu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</w:p>
    <w:p w:rsidR="004F46D0" w:rsidRPr="005C7F27" w:rsidRDefault="004F46D0" w:rsidP="004F46D0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  <w:lang w:val="vi-VN"/>
        </w:rPr>
      </w:pP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</w:p>
    <w:p w:rsidR="004F46D0" w:rsidRPr="00936346" w:rsidRDefault="004F46D0" w:rsidP="004F46D0">
      <w:pPr>
        <w:spacing w:before="120"/>
        <w:jc w:val="both"/>
        <w:rPr>
          <w:color w:val="000000"/>
          <w:szCs w:val="24"/>
        </w:rPr>
      </w:pPr>
      <w:r w:rsidRPr="00936346">
        <w:rPr>
          <w:b/>
          <w:color w:val="000000"/>
          <w:szCs w:val="24"/>
        </w:rPr>
        <w:t xml:space="preserve">5. </w:t>
      </w:r>
      <w:proofErr w:type="spellStart"/>
      <w:r w:rsidRPr="00936346">
        <w:rPr>
          <w:b/>
          <w:color w:val="000000"/>
          <w:szCs w:val="24"/>
        </w:rPr>
        <w:t>Nội</w:t>
      </w:r>
      <w:proofErr w:type="spellEnd"/>
      <w:r w:rsidRPr="00936346">
        <w:rPr>
          <w:b/>
          <w:color w:val="000000"/>
          <w:szCs w:val="24"/>
        </w:rPr>
        <w:t xml:space="preserve">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1464"/>
        <w:gridCol w:w="837"/>
        <w:gridCol w:w="806"/>
      </w:tblGrid>
      <w:tr w:rsidR="004F46D0" w:rsidRPr="003742A9" w:rsidTr="00550C07">
        <w:tc>
          <w:tcPr>
            <w:tcW w:w="675" w:type="dxa"/>
            <w:vMerge w:val="restart"/>
            <w:shd w:val="clear" w:color="auto" w:fill="auto"/>
            <w:vAlign w:val="center"/>
          </w:tcPr>
          <w:p w:rsidR="004F46D0" w:rsidRPr="003742A9" w:rsidRDefault="004F46D0" w:rsidP="00550C07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F46D0" w:rsidRPr="003742A9" w:rsidRDefault="004F46D0" w:rsidP="00550C07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3742A9">
              <w:rPr>
                <w:i/>
                <w:color w:val="000000"/>
                <w:szCs w:val="24"/>
              </w:rPr>
              <w:t>Chương</w:t>
            </w:r>
            <w:proofErr w:type="spellEnd"/>
            <w:r w:rsidRPr="003742A9">
              <w:rPr>
                <w:i/>
                <w:color w:val="000000"/>
                <w:szCs w:val="24"/>
              </w:rPr>
              <w:t>/</w:t>
            </w:r>
            <w:proofErr w:type="spellStart"/>
            <w:r w:rsidRPr="003742A9">
              <w:rPr>
                <w:i/>
                <w:color w:val="000000"/>
                <w:szCs w:val="24"/>
              </w:rPr>
              <w:t>Chủ</w:t>
            </w:r>
            <w:proofErr w:type="spellEnd"/>
            <w:r w:rsidRPr="003742A9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4F46D0" w:rsidRPr="003742A9" w:rsidRDefault="004F46D0" w:rsidP="00550C07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3742A9">
              <w:rPr>
                <w:i/>
                <w:color w:val="000000"/>
                <w:szCs w:val="24"/>
              </w:rPr>
              <w:t>Nhằm</w:t>
            </w:r>
            <w:proofErr w:type="spellEnd"/>
            <w:r w:rsidRPr="003742A9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color w:val="000000"/>
                <w:szCs w:val="24"/>
              </w:rPr>
              <w:t>đạt</w:t>
            </w:r>
            <w:proofErr w:type="spellEnd"/>
            <w:r w:rsidRPr="003742A9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4F46D0" w:rsidRPr="003742A9" w:rsidRDefault="004F46D0" w:rsidP="00550C07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3742A9">
              <w:rPr>
                <w:i/>
                <w:color w:val="000000"/>
                <w:szCs w:val="24"/>
              </w:rPr>
              <w:t>Số</w:t>
            </w:r>
            <w:proofErr w:type="spellEnd"/>
            <w:r w:rsidRPr="003742A9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4F46D0" w:rsidRPr="003742A9" w:rsidTr="00550C07">
        <w:tc>
          <w:tcPr>
            <w:tcW w:w="675" w:type="dxa"/>
            <w:vMerge/>
            <w:shd w:val="clear" w:color="auto" w:fill="auto"/>
            <w:vAlign w:val="center"/>
          </w:tcPr>
          <w:p w:rsidR="004F46D0" w:rsidRPr="003742A9" w:rsidRDefault="004F46D0" w:rsidP="00550C0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4F46D0" w:rsidRPr="003742A9" w:rsidRDefault="004F46D0" w:rsidP="00550C0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4F46D0" w:rsidRPr="003742A9" w:rsidRDefault="004F46D0" w:rsidP="00550C07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4F46D0" w:rsidRPr="003742A9" w:rsidRDefault="004F46D0" w:rsidP="00550C07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4F46D0" w:rsidRPr="003742A9" w:rsidRDefault="004F46D0" w:rsidP="00550C07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TH</w:t>
            </w:r>
          </w:p>
        </w:tc>
      </w:tr>
      <w:tr w:rsidR="004F46D0" w:rsidRPr="003742A9" w:rsidTr="00550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0" w:rsidRPr="003742A9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</w:t>
            </w:r>
          </w:p>
          <w:p w:rsidR="004F46D0" w:rsidRPr="003742A9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1.1</w:t>
            </w:r>
          </w:p>
          <w:p w:rsidR="004F46D0" w:rsidRPr="003742A9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0" w:rsidRPr="003742A9" w:rsidRDefault="004F46D0" w:rsidP="00550C07">
            <w:pPr>
              <w:spacing w:before="120" w:after="120"/>
              <w:rPr>
                <w:b/>
              </w:rPr>
            </w:pPr>
            <w:proofErr w:type="spellStart"/>
            <w:r w:rsidRPr="003742A9">
              <w:rPr>
                <w:b/>
              </w:rPr>
              <w:t>Giới</w:t>
            </w:r>
            <w:proofErr w:type="spellEnd"/>
            <w:r w:rsidRPr="003742A9">
              <w:rPr>
                <w:b/>
              </w:rPr>
              <w:t xml:space="preserve"> </w:t>
            </w:r>
            <w:proofErr w:type="spellStart"/>
            <w:r w:rsidRPr="003742A9">
              <w:rPr>
                <w:b/>
              </w:rPr>
              <w:t>thiệu</w:t>
            </w:r>
            <w:proofErr w:type="spellEnd"/>
            <w:r w:rsidRPr="003742A9">
              <w:rPr>
                <w:b/>
              </w:rPr>
              <w:t xml:space="preserve"> </w:t>
            </w:r>
            <w:proofErr w:type="spellStart"/>
            <w:r w:rsidRPr="003742A9">
              <w:rPr>
                <w:b/>
              </w:rPr>
              <w:t>học</w:t>
            </w:r>
            <w:proofErr w:type="spellEnd"/>
            <w:r w:rsidRPr="003742A9">
              <w:rPr>
                <w:b/>
              </w:rPr>
              <w:t xml:space="preserve"> </w:t>
            </w:r>
            <w:proofErr w:type="spellStart"/>
            <w:r w:rsidRPr="003742A9">
              <w:rPr>
                <w:b/>
              </w:rPr>
              <w:t>phần</w:t>
            </w:r>
            <w:proofErr w:type="spellEnd"/>
            <w:r w:rsidRPr="003742A9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>”</w:t>
            </w:r>
          </w:p>
          <w:p w:rsidR="004F46D0" w:rsidRPr="00F73D9F" w:rsidRDefault="004F46D0" w:rsidP="00550C07">
            <w:pPr>
              <w:spacing w:before="120" w:after="120"/>
              <w:jc w:val="both"/>
            </w:pPr>
            <w:proofErr w:type="spellStart"/>
            <w:r w:rsidRPr="003742A9">
              <w:t>Nội</w:t>
            </w:r>
            <w:proofErr w:type="spellEnd"/>
            <w:r w:rsidRPr="003742A9">
              <w:t xml:space="preserve"> dung </w:t>
            </w:r>
            <w:proofErr w:type="spellStart"/>
            <w:r w:rsidRPr="003742A9">
              <w:t>học</w:t>
            </w:r>
            <w:proofErr w:type="spellEnd"/>
            <w:r w:rsidRPr="003742A9">
              <w:t xml:space="preserve"> </w:t>
            </w:r>
            <w:proofErr w:type="spellStart"/>
            <w:r w:rsidRPr="003742A9">
              <w:t>phần</w:t>
            </w:r>
            <w:proofErr w:type="spellEnd"/>
            <w:r w:rsidRPr="003742A9">
              <w:t xml:space="preserve"> </w:t>
            </w:r>
            <w:r w:rsidRPr="00D1250D">
              <w:t>“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>”</w:t>
            </w:r>
          </w:p>
          <w:p w:rsidR="004F46D0" w:rsidRPr="003742A9" w:rsidRDefault="004F46D0" w:rsidP="00550C07">
            <w:pPr>
              <w:spacing w:before="120" w:after="120"/>
              <w:jc w:val="both"/>
              <w:rPr>
                <w:b/>
                <w:lang w:val="vi-VN"/>
              </w:rPr>
            </w:pPr>
            <w:r w:rsidRPr="00D1250D">
              <w:rPr>
                <w:lang w:val="vi-VN"/>
              </w:rPr>
              <w:t>Phương pháp học học phần “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 w:rsidRPr="00D1250D">
              <w:rPr>
                <w:lang w:val="vi-VN"/>
              </w:rPr>
              <w:t>”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0" w:rsidRPr="00F73D9F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 w:rsidR="004A48B2">
              <w:rPr>
                <w:color w:val="000000"/>
                <w:szCs w:val="24"/>
              </w:rPr>
              <w:t>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0" w:rsidRPr="0059073F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0" w:rsidRPr="00306676" w:rsidRDefault="004F46D0" w:rsidP="00550C07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</w:p>
        </w:tc>
      </w:tr>
      <w:tr w:rsidR="004F46D0" w:rsidRPr="003742A9" w:rsidTr="00550C07">
        <w:tc>
          <w:tcPr>
            <w:tcW w:w="675" w:type="dxa"/>
            <w:shd w:val="clear" w:color="auto" w:fill="auto"/>
          </w:tcPr>
          <w:p w:rsidR="004F46D0" w:rsidRPr="00186FC5" w:rsidRDefault="004F46D0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lastRenderedPageBreak/>
              <w:t>2</w:t>
            </w:r>
          </w:p>
          <w:p w:rsidR="004F46D0" w:rsidRPr="003742A9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  <w:r w:rsidRPr="003742A9">
              <w:rPr>
                <w:color w:val="000000"/>
                <w:szCs w:val="24"/>
              </w:rPr>
              <w:t>.1</w:t>
            </w: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  <w:r w:rsidRPr="003742A9">
              <w:rPr>
                <w:color w:val="000000"/>
                <w:szCs w:val="24"/>
              </w:rPr>
              <w:t>.2</w:t>
            </w:r>
          </w:p>
          <w:p w:rsidR="004F46D0" w:rsidRPr="008544B8" w:rsidRDefault="004F46D0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5812" w:type="dxa"/>
            <w:shd w:val="clear" w:color="auto" w:fill="auto"/>
          </w:tcPr>
          <w:p w:rsidR="004F46D0" w:rsidRPr="003B5C06" w:rsidRDefault="004F46D0" w:rsidP="00550C07">
            <w:pPr>
              <w:spacing w:before="120" w:after="12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Giới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thiệu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về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kiểm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tra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đánh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giá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và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giảng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dạy</w:t>
            </w:r>
            <w:proofErr w:type="spellEnd"/>
          </w:p>
          <w:p w:rsidR="004F46D0" w:rsidRPr="003B5C06" w:rsidRDefault="004F46D0" w:rsidP="00550C07">
            <w:pPr>
              <w:spacing w:before="120" w:after="120"/>
              <w:jc w:val="both"/>
            </w:pPr>
            <w:r>
              <w:t>What is a test?</w:t>
            </w:r>
          </w:p>
          <w:p w:rsidR="004F46D0" w:rsidRPr="00CF7C54" w:rsidRDefault="004F46D0" w:rsidP="00550C07">
            <w:pPr>
              <w:spacing w:before="120" w:after="120"/>
            </w:pPr>
            <w:r>
              <w:t>Assessment and teaching</w:t>
            </w:r>
          </w:p>
          <w:p w:rsidR="004F46D0" w:rsidRPr="008544B8" w:rsidRDefault="004F46D0" w:rsidP="00550C07">
            <w:pPr>
              <w:spacing w:before="120" w:after="120"/>
              <w:rPr>
                <w:lang w:val="vi-VN"/>
              </w:rPr>
            </w:pPr>
          </w:p>
        </w:tc>
        <w:tc>
          <w:tcPr>
            <w:tcW w:w="1464" w:type="dxa"/>
            <w:shd w:val="clear" w:color="auto" w:fill="auto"/>
          </w:tcPr>
          <w:p w:rsidR="004F46D0" w:rsidRPr="00F73D9F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 w:rsidR="004A48B2">
              <w:rPr>
                <w:color w:val="000000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</w:tcPr>
          <w:p w:rsidR="004F46D0" w:rsidRPr="00306676" w:rsidRDefault="004F46D0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4F46D0" w:rsidRPr="00306676" w:rsidRDefault="004F46D0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</w:tc>
      </w:tr>
      <w:tr w:rsidR="004F46D0" w:rsidRPr="003742A9" w:rsidTr="00550C07">
        <w:tc>
          <w:tcPr>
            <w:tcW w:w="675" w:type="dxa"/>
            <w:shd w:val="clear" w:color="auto" w:fill="auto"/>
          </w:tcPr>
          <w:p w:rsidR="004F46D0" w:rsidRPr="00F70B13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F46D0" w:rsidRDefault="004F46D0" w:rsidP="00550C07">
            <w:pPr>
              <w:spacing w:before="120" w:after="12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Các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phương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pháp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kiểm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tra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ngôn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ngữ</w:t>
            </w:r>
            <w:proofErr w:type="spellEnd"/>
          </w:p>
          <w:p w:rsidR="004F46D0" w:rsidRPr="0033027A" w:rsidRDefault="004F46D0" w:rsidP="00550C07">
            <w:pPr>
              <w:spacing w:before="120" w:after="120"/>
              <w:jc w:val="both"/>
              <w:rPr>
                <w:szCs w:val="24"/>
              </w:rPr>
            </w:pPr>
            <w:r w:rsidRPr="0033027A">
              <w:rPr>
                <w:szCs w:val="24"/>
              </w:rPr>
              <w:t>(Approaches to language testing)</w:t>
            </w:r>
          </w:p>
        </w:tc>
        <w:tc>
          <w:tcPr>
            <w:tcW w:w="1464" w:type="dxa"/>
            <w:shd w:val="clear" w:color="auto" w:fill="auto"/>
          </w:tcPr>
          <w:p w:rsidR="004F46D0" w:rsidRPr="004A48B2" w:rsidRDefault="004A48B2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a-f</w:t>
            </w:r>
          </w:p>
        </w:tc>
        <w:tc>
          <w:tcPr>
            <w:tcW w:w="837" w:type="dxa"/>
            <w:shd w:val="clear" w:color="auto" w:fill="auto"/>
          </w:tcPr>
          <w:p w:rsidR="004F46D0" w:rsidRPr="0059073F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4F46D0" w:rsidRPr="00306676" w:rsidRDefault="004F46D0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</w:tc>
      </w:tr>
      <w:tr w:rsidR="004F46D0" w:rsidRPr="003742A9" w:rsidTr="00550C07">
        <w:tc>
          <w:tcPr>
            <w:tcW w:w="675" w:type="dxa"/>
            <w:shd w:val="clear" w:color="auto" w:fill="auto"/>
          </w:tcPr>
          <w:p w:rsidR="004F46D0" w:rsidRPr="00F70B13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4F46D0" w:rsidRPr="003742A9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3742A9">
              <w:rPr>
                <w:color w:val="000000"/>
                <w:szCs w:val="24"/>
              </w:rPr>
              <w:t>.1</w:t>
            </w: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F46D0" w:rsidRPr="003742A9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3742A9">
              <w:rPr>
                <w:color w:val="000000"/>
                <w:szCs w:val="24"/>
              </w:rPr>
              <w:t>.2</w:t>
            </w:r>
          </w:p>
          <w:p w:rsidR="004F46D0" w:rsidRPr="003742A9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F46D0" w:rsidRDefault="004F46D0" w:rsidP="00550C0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szCs w:val="24"/>
                <w:lang w:val="vi-VN"/>
              </w:rPr>
              <w:t xml:space="preserve"> </w:t>
            </w:r>
            <w:r w:rsidRPr="00387D76">
              <w:rPr>
                <w:b/>
                <w:lang w:val="vi-VN"/>
              </w:rPr>
              <w:t xml:space="preserve">Các </w:t>
            </w:r>
            <w:proofErr w:type="spellStart"/>
            <w:r>
              <w:rPr>
                <w:b/>
              </w:rPr>
              <w:t>loại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</w:p>
          <w:p w:rsidR="004F46D0" w:rsidRPr="004A1047" w:rsidRDefault="004F46D0" w:rsidP="00550C07">
            <w:pPr>
              <w:spacing w:before="120" w:after="120"/>
              <w:jc w:val="both"/>
            </w:pPr>
            <w:r>
              <w:t>(T</w:t>
            </w:r>
            <w:r w:rsidRPr="004A1047">
              <w:t>ypes of test and testing)</w:t>
            </w:r>
          </w:p>
          <w:p w:rsidR="004F46D0" w:rsidRDefault="004F46D0" w:rsidP="00550C07">
            <w:pPr>
              <w:spacing w:before="120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loại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bài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kiểm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tra</w:t>
            </w:r>
            <w:proofErr w:type="spellEnd"/>
            <w:r>
              <w:rPr>
                <w:szCs w:val="24"/>
              </w:rPr>
              <w:t xml:space="preserve">: </w:t>
            </w:r>
          </w:p>
          <w:p w:rsidR="004F46D0" w:rsidRDefault="004F46D0" w:rsidP="00550C0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- Proficiency test</w:t>
            </w:r>
          </w:p>
          <w:p w:rsidR="004F46D0" w:rsidRDefault="004F46D0" w:rsidP="00550C0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- Achievement test</w:t>
            </w:r>
          </w:p>
          <w:p w:rsidR="004F46D0" w:rsidRDefault="004F46D0" w:rsidP="00550C0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- Diagnostic test</w:t>
            </w:r>
          </w:p>
          <w:p w:rsidR="004F46D0" w:rsidRPr="004F7277" w:rsidRDefault="004F46D0" w:rsidP="00550C0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- Placement test</w:t>
            </w:r>
          </w:p>
          <w:p w:rsidR="004F46D0" w:rsidRDefault="004F46D0" w:rsidP="00550C07">
            <w:pPr>
              <w:spacing w:before="120" w:after="120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: </w:t>
            </w:r>
          </w:p>
          <w:p w:rsidR="004F46D0" w:rsidRDefault="004F46D0" w:rsidP="00550C07">
            <w:pPr>
              <w:spacing w:before="120" w:after="120"/>
            </w:pPr>
            <w:r>
              <w:t xml:space="preserve">- Direct versus indirect testing </w:t>
            </w:r>
          </w:p>
          <w:p w:rsidR="004F46D0" w:rsidRDefault="004F46D0" w:rsidP="00550C07">
            <w:pPr>
              <w:spacing w:before="120" w:after="120"/>
            </w:pPr>
            <w:r>
              <w:t xml:space="preserve">- Discrete point versus integrative testing, </w:t>
            </w:r>
          </w:p>
          <w:p w:rsidR="004F46D0" w:rsidRDefault="004F46D0" w:rsidP="00550C07">
            <w:pPr>
              <w:spacing w:before="120" w:after="120"/>
            </w:pPr>
            <w:r>
              <w:t xml:space="preserve">- Norm-referenced versus criterion-referenced testing, </w:t>
            </w:r>
          </w:p>
          <w:p w:rsidR="004F46D0" w:rsidRDefault="004F46D0" w:rsidP="00550C07">
            <w:pPr>
              <w:spacing w:before="120" w:after="120"/>
            </w:pPr>
            <w:r>
              <w:t xml:space="preserve">- Objective testing versus subjective testing, </w:t>
            </w:r>
          </w:p>
          <w:p w:rsidR="004F46D0" w:rsidRPr="004F7277" w:rsidRDefault="004F46D0" w:rsidP="00550C07">
            <w:pPr>
              <w:spacing w:before="120" w:after="120"/>
            </w:pPr>
            <w:r>
              <w:t xml:space="preserve"> -Communicative language testing</w:t>
            </w:r>
          </w:p>
        </w:tc>
        <w:tc>
          <w:tcPr>
            <w:tcW w:w="1464" w:type="dxa"/>
            <w:shd w:val="clear" w:color="auto" w:fill="auto"/>
          </w:tcPr>
          <w:p w:rsidR="004F46D0" w:rsidRPr="00F73D9F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 w:rsidR="004A48B2">
              <w:rPr>
                <w:color w:val="000000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</w:tcPr>
          <w:p w:rsidR="004F46D0" w:rsidRPr="002307B4" w:rsidRDefault="004F46D0" w:rsidP="00550C07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4F46D0" w:rsidRPr="004022A8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</w:tr>
      <w:tr w:rsidR="004F46D0" w:rsidRPr="00EB4E86" w:rsidTr="00550C07">
        <w:tc>
          <w:tcPr>
            <w:tcW w:w="675" w:type="dxa"/>
            <w:shd w:val="clear" w:color="auto" w:fill="auto"/>
          </w:tcPr>
          <w:p w:rsidR="004F46D0" w:rsidRPr="00F70B13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  <w:lang w:val="vi-VN"/>
              </w:rPr>
              <w:t>.1</w:t>
            </w: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  <w:lang w:val="vi-VN"/>
              </w:rPr>
              <w:t>.2</w:t>
            </w:r>
          </w:p>
        </w:tc>
        <w:tc>
          <w:tcPr>
            <w:tcW w:w="5812" w:type="dxa"/>
            <w:shd w:val="clear" w:color="auto" w:fill="auto"/>
          </w:tcPr>
          <w:p w:rsidR="004F46D0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Các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bước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xây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dựng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bài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kiểm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tra</w:t>
            </w:r>
            <w:proofErr w:type="spellEnd"/>
          </w:p>
          <w:p w:rsidR="004F46D0" w:rsidRPr="0033027A" w:rsidRDefault="004F46D0" w:rsidP="00550C07">
            <w:pPr>
              <w:spacing w:before="120" w:after="120"/>
              <w:jc w:val="both"/>
              <w:rPr>
                <w:szCs w:val="24"/>
              </w:rPr>
            </w:pPr>
            <w:r w:rsidRPr="0033027A">
              <w:rPr>
                <w:szCs w:val="24"/>
              </w:rPr>
              <w:t xml:space="preserve"> (Stages of test development)</w:t>
            </w:r>
          </w:p>
          <w:p w:rsidR="004F46D0" w:rsidRPr="00B72837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B72837">
              <w:rPr>
                <w:szCs w:val="24"/>
              </w:rPr>
              <w:t xml:space="preserve"> Statement of the problem</w:t>
            </w:r>
          </w:p>
          <w:p w:rsidR="004F46D0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- P</w:t>
            </w:r>
            <w:r w:rsidRPr="00B72837">
              <w:rPr>
                <w:szCs w:val="24"/>
              </w:rPr>
              <w:t>roviding a solution to the problem</w:t>
            </w:r>
          </w:p>
          <w:p w:rsidR="004F46D0" w:rsidRPr="00EB4E86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  <w:lang w:val="vi-VN"/>
              </w:rPr>
            </w:pPr>
          </w:p>
        </w:tc>
        <w:tc>
          <w:tcPr>
            <w:tcW w:w="1464" w:type="dxa"/>
            <w:shd w:val="clear" w:color="auto" w:fill="auto"/>
          </w:tcPr>
          <w:p w:rsidR="004F46D0" w:rsidRPr="00F73D9F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 w:rsidR="004A48B2">
              <w:rPr>
                <w:color w:val="000000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</w:tcPr>
          <w:p w:rsidR="004F46D0" w:rsidRPr="002307B4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4F46D0" w:rsidRPr="002307B4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</w:tr>
      <w:tr w:rsidR="004F46D0" w:rsidRPr="00EB4E86" w:rsidTr="00550C07">
        <w:tc>
          <w:tcPr>
            <w:tcW w:w="675" w:type="dxa"/>
            <w:shd w:val="clear" w:color="auto" w:fill="auto"/>
          </w:tcPr>
          <w:p w:rsidR="004F46D0" w:rsidRPr="00F70B13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4F46D0" w:rsidRDefault="004F46D0" w:rsidP="00550C07">
            <w:pPr>
              <w:spacing w:before="120" w:after="12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Các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thuật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kiểm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tra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phổ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biến</w:t>
            </w:r>
            <w:proofErr w:type="spellEnd"/>
          </w:p>
          <w:p w:rsidR="004F46D0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r w:rsidRPr="0033027A">
              <w:rPr>
                <w:szCs w:val="24"/>
              </w:rPr>
              <w:t>(Common test techniques)</w:t>
            </w:r>
          </w:p>
        </w:tc>
        <w:tc>
          <w:tcPr>
            <w:tcW w:w="1464" w:type="dxa"/>
            <w:shd w:val="clear" w:color="auto" w:fill="auto"/>
          </w:tcPr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837" w:type="dxa"/>
            <w:shd w:val="clear" w:color="auto" w:fill="auto"/>
          </w:tcPr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4F46D0" w:rsidRPr="002307B4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</w:tr>
      <w:tr w:rsidR="004F46D0" w:rsidRPr="003742A9" w:rsidTr="00550C07">
        <w:tc>
          <w:tcPr>
            <w:tcW w:w="675" w:type="dxa"/>
            <w:shd w:val="clear" w:color="auto" w:fill="auto"/>
          </w:tcPr>
          <w:p w:rsidR="004F46D0" w:rsidRPr="00F70B13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  <w:p w:rsidR="004F46D0" w:rsidRPr="001175DA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7.2</w:t>
            </w:r>
          </w:p>
          <w:p w:rsidR="004F46D0" w:rsidRPr="00EB4E86" w:rsidRDefault="004F46D0" w:rsidP="00550C0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</w:tc>
        <w:tc>
          <w:tcPr>
            <w:tcW w:w="5812" w:type="dxa"/>
            <w:shd w:val="clear" w:color="auto" w:fill="auto"/>
          </w:tcPr>
          <w:p w:rsidR="004F46D0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lastRenderedPageBreak/>
              <w:t>Kiểm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tra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các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năng</w:t>
            </w:r>
            <w:proofErr w:type="spellEnd"/>
          </w:p>
          <w:p w:rsidR="004F46D0" w:rsidRPr="00B72837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proofErr w:type="spellStart"/>
            <w:r w:rsidRPr="00B72837">
              <w:rPr>
                <w:szCs w:val="24"/>
              </w:rPr>
              <w:t>Kiểm</w:t>
            </w:r>
            <w:proofErr w:type="spellEnd"/>
            <w:r w:rsidRPr="00B72837">
              <w:rPr>
                <w:szCs w:val="24"/>
              </w:rPr>
              <w:t xml:space="preserve"> </w:t>
            </w:r>
            <w:proofErr w:type="spellStart"/>
            <w:r w:rsidRPr="00B72837">
              <w:rPr>
                <w:szCs w:val="24"/>
              </w:rPr>
              <w:t>tra</w:t>
            </w:r>
            <w:proofErr w:type="spellEnd"/>
            <w:r w:rsidRPr="00B72837">
              <w:rPr>
                <w:szCs w:val="24"/>
              </w:rPr>
              <w:t xml:space="preserve"> </w:t>
            </w:r>
            <w:proofErr w:type="spellStart"/>
            <w:r w:rsidRPr="00B72837">
              <w:rPr>
                <w:szCs w:val="24"/>
              </w:rPr>
              <w:t>kỹ</w:t>
            </w:r>
            <w:proofErr w:type="spellEnd"/>
            <w:r w:rsidRPr="00B72837">
              <w:rPr>
                <w:szCs w:val="24"/>
              </w:rPr>
              <w:t xml:space="preserve"> </w:t>
            </w:r>
            <w:proofErr w:type="spellStart"/>
            <w:r w:rsidRPr="00B72837">
              <w:rPr>
                <w:szCs w:val="24"/>
              </w:rPr>
              <w:t>năng</w:t>
            </w:r>
            <w:proofErr w:type="spellEnd"/>
            <w:r w:rsidRPr="00B72837">
              <w:rPr>
                <w:szCs w:val="24"/>
              </w:rPr>
              <w:t xml:space="preserve"> </w:t>
            </w:r>
            <w:proofErr w:type="spellStart"/>
            <w:r w:rsidRPr="00B72837">
              <w:rPr>
                <w:szCs w:val="24"/>
              </w:rPr>
              <w:t>ngôn</w:t>
            </w:r>
            <w:proofErr w:type="spellEnd"/>
            <w:r w:rsidRPr="00B72837">
              <w:rPr>
                <w:szCs w:val="24"/>
              </w:rPr>
              <w:t xml:space="preserve"> </w:t>
            </w:r>
            <w:proofErr w:type="spellStart"/>
            <w:r w:rsidRPr="00B72837">
              <w:rPr>
                <w:szCs w:val="24"/>
              </w:rPr>
              <w:t>ngữ</w:t>
            </w:r>
            <w:proofErr w:type="spellEnd"/>
            <w:r w:rsidRPr="00B72837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(language </w:t>
            </w:r>
            <w:proofErr w:type="spellStart"/>
            <w:r>
              <w:rPr>
                <w:szCs w:val="24"/>
              </w:rPr>
              <w:t>subskills</w:t>
            </w:r>
            <w:proofErr w:type="spellEnd"/>
            <w:r>
              <w:rPr>
                <w:szCs w:val="24"/>
              </w:rPr>
              <w:t>)</w:t>
            </w:r>
          </w:p>
          <w:p w:rsidR="004F46D0" w:rsidRPr="00B72837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- </w:t>
            </w:r>
            <w:r>
              <w:rPr>
                <w:szCs w:val="24"/>
              </w:rPr>
              <w:t>Vocabulary test</w:t>
            </w:r>
          </w:p>
          <w:p w:rsidR="004F46D0" w:rsidRPr="00B72837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- </w:t>
            </w:r>
            <w:r>
              <w:rPr>
                <w:szCs w:val="24"/>
              </w:rPr>
              <w:t>Grammar test</w:t>
            </w:r>
          </w:p>
          <w:p w:rsidR="004F46D0" w:rsidRPr="00B72837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- </w:t>
            </w:r>
            <w:r>
              <w:rPr>
                <w:szCs w:val="24"/>
              </w:rPr>
              <w:t>Pronunciation test</w:t>
            </w:r>
          </w:p>
          <w:p w:rsidR="004F46D0" w:rsidRPr="00B72837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proofErr w:type="spellStart"/>
            <w:r w:rsidRPr="00B72837">
              <w:rPr>
                <w:szCs w:val="24"/>
              </w:rPr>
              <w:t>Kiểm</w:t>
            </w:r>
            <w:proofErr w:type="spellEnd"/>
            <w:r w:rsidRPr="00B72837">
              <w:rPr>
                <w:szCs w:val="24"/>
              </w:rPr>
              <w:t xml:space="preserve"> </w:t>
            </w:r>
            <w:proofErr w:type="spellStart"/>
            <w:r w:rsidRPr="00B72837">
              <w:rPr>
                <w:szCs w:val="24"/>
              </w:rPr>
              <w:t>tra</w:t>
            </w:r>
            <w:proofErr w:type="spellEnd"/>
            <w:r w:rsidRPr="00B72837">
              <w:rPr>
                <w:szCs w:val="24"/>
              </w:rPr>
              <w:t xml:space="preserve"> </w:t>
            </w:r>
            <w:proofErr w:type="spellStart"/>
            <w:r w:rsidRPr="00B72837">
              <w:rPr>
                <w:szCs w:val="24"/>
              </w:rPr>
              <w:t>kỹ</w:t>
            </w:r>
            <w:proofErr w:type="spellEnd"/>
            <w:r w:rsidRPr="00B72837">
              <w:rPr>
                <w:szCs w:val="24"/>
              </w:rPr>
              <w:t xml:space="preserve"> </w:t>
            </w:r>
            <w:proofErr w:type="spellStart"/>
            <w:r w:rsidRPr="00B72837">
              <w:rPr>
                <w:szCs w:val="24"/>
              </w:rPr>
              <w:t>năng</w:t>
            </w:r>
            <w:proofErr w:type="spellEnd"/>
            <w:r w:rsidRPr="00B72837">
              <w:rPr>
                <w:szCs w:val="24"/>
              </w:rPr>
              <w:t xml:space="preserve"> </w:t>
            </w:r>
            <w:proofErr w:type="spellStart"/>
            <w:r w:rsidRPr="00B72837">
              <w:rPr>
                <w:szCs w:val="24"/>
              </w:rPr>
              <w:t>giao</w:t>
            </w:r>
            <w:proofErr w:type="spellEnd"/>
            <w:r w:rsidRPr="00B72837">
              <w:rPr>
                <w:szCs w:val="24"/>
              </w:rPr>
              <w:t xml:space="preserve"> </w:t>
            </w:r>
            <w:proofErr w:type="spellStart"/>
            <w:r w:rsidRPr="00B72837">
              <w:rPr>
                <w:szCs w:val="24"/>
              </w:rPr>
              <w:t>tiếp</w:t>
            </w:r>
            <w:proofErr w:type="spellEnd"/>
            <w:r>
              <w:rPr>
                <w:szCs w:val="24"/>
              </w:rPr>
              <w:t xml:space="preserve"> (communication skills)</w:t>
            </w:r>
          </w:p>
          <w:p w:rsidR="004F46D0" w:rsidRPr="00B72837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>-</w:t>
            </w:r>
            <w:r>
              <w:rPr>
                <w:szCs w:val="24"/>
              </w:rPr>
              <w:t xml:space="preserve"> Reading test</w:t>
            </w:r>
          </w:p>
          <w:p w:rsidR="004F46D0" w:rsidRPr="00B72837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lastRenderedPageBreak/>
              <w:t xml:space="preserve">- </w:t>
            </w:r>
            <w:r>
              <w:rPr>
                <w:szCs w:val="24"/>
              </w:rPr>
              <w:t>Writing test</w:t>
            </w:r>
          </w:p>
          <w:p w:rsidR="004F46D0" w:rsidRPr="00B72837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- </w:t>
            </w:r>
            <w:r>
              <w:rPr>
                <w:szCs w:val="24"/>
              </w:rPr>
              <w:t>Listening test</w:t>
            </w:r>
          </w:p>
          <w:p w:rsidR="004F46D0" w:rsidRPr="00B72837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B72837">
              <w:rPr>
                <w:szCs w:val="24"/>
              </w:rPr>
              <w:t xml:space="preserve">- </w:t>
            </w:r>
            <w:r>
              <w:rPr>
                <w:szCs w:val="24"/>
              </w:rPr>
              <w:t>Speaking test</w:t>
            </w:r>
          </w:p>
          <w:p w:rsidR="004F46D0" w:rsidRPr="00F17672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  <w:lang w:val="vi-VN"/>
              </w:rPr>
            </w:pPr>
            <w:r w:rsidRPr="00AF1A3D">
              <w:rPr>
                <w:b/>
                <w:color w:val="FF0000"/>
                <w:szCs w:val="24"/>
              </w:rPr>
              <w:t>Assignment</w:t>
            </w:r>
            <w:r w:rsidRPr="00AF1A3D">
              <w:rPr>
                <w:b/>
                <w:color w:val="FF0000"/>
                <w:szCs w:val="24"/>
                <w:lang w:val="vi-VN"/>
              </w:rPr>
              <w:t>:</w:t>
            </w:r>
            <w:r>
              <w:rPr>
                <w:szCs w:val="24"/>
                <w:lang w:val="vi-VN"/>
              </w:rPr>
              <w:t xml:space="preserve"> Thực hành </w:t>
            </w:r>
            <w:proofErr w:type="spellStart"/>
            <w:r>
              <w:rPr>
                <w:szCs w:val="24"/>
              </w:rPr>
              <w:t>thiết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kế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một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bài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kiểm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tra</w:t>
            </w:r>
            <w:proofErr w:type="spellEnd"/>
            <w:r>
              <w:rPr>
                <w:szCs w:val="24"/>
                <w:lang w:val="vi-VN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4F46D0" w:rsidRPr="00F73D9F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lastRenderedPageBreak/>
              <w:t>a-</w:t>
            </w:r>
            <w:r w:rsidR="004A48B2">
              <w:rPr>
                <w:color w:val="000000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</w:tcPr>
          <w:p w:rsidR="004F46D0" w:rsidRPr="0059073F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4F46D0" w:rsidRPr="002307B4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4F46D0" w:rsidRPr="003742A9" w:rsidTr="00550C07">
        <w:tc>
          <w:tcPr>
            <w:tcW w:w="675" w:type="dxa"/>
            <w:shd w:val="clear" w:color="auto" w:fill="auto"/>
          </w:tcPr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</w:t>
            </w: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8.1</w:t>
            </w:r>
          </w:p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8.2</w:t>
            </w:r>
          </w:p>
          <w:p w:rsidR="004F46D0" w:rsidRPr="002307B4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8.3</w:t>
            </w:r>
          </w:p>
        </w:tc>
        <w:tc>
          <w:tcPr>
            <w:tcW w:w="5812" w:type="dxa"/>
            <w:shd w:val="clear" w:color="auto" w:fill="auto"/>
          </w:tcPr>
          <w:p w:rsidR="004F46D0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Giới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thiệu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về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đánh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giá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và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các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hình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thức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đánh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giá</w:t>
            </w:r>
            <w:proofErr w:type="spellEnd"/>
          </w:p>
          <w:p w:rsidR="004F46D0" w:rsidRPr="004022A8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4022A8">
              <w:rPr>
                <w:szCs w:val="24"/>
              </w:rPr>
              <w:t>Assessment and dimensions of assessment</w:t>
            </w:r>
          </w:p>
          <w:p w:rsidR="004F46D0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 w:rsidRPr="00467937">
              <w:rPr>
                <w:szCs w:val="24"/>
              </w:rPr>
              <w:t xml:space="preserve">Teacher’s assessment </w:t>
            </w:r>
            <w:r>
              <w:rPr>
                <w:szCs w:val="24"/>
              </w:rPr>
              <w:t xml:space="preserve">/ </w:t>
            </w:r>
            <w:r w:rsidRPr="00467937">
              <w:rPr>
                <w:szCs w:val="24"/>
              </w:rPr>
              <w:t>Student’s self-assessment</w:t>
            </w:r>
          </w:p>
          <w:p w:rsidR="004F46D0" w:rsidRPr="00467937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Designing assessment for a course</w:t>
            </w:r>
          </w:p>
          <w:p w:rsidR="004F46D0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r w:rsidRPr="00AF1A3D">
              <w:rPr>
                <w:b/>
                <w:color w:val="FF0000"/>
                <w:szCs w:val="24"/>
              </w:rPr>
              <w:t>Assignment</w:t>
            </w:r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Thực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hành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đánh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giá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4F46D0" w:rsidRPr="00CF1225" w:rsidRDefault="004A48B2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a-f</w:t>
            </w:r>
          </w:p>
        </w:tc>
        <w:tc>
          <w:tcPr>
            <w:tcW w:w="837" w:type="dxa"/>
            <w:shd w:val="clear" w:color="auto" w:fill="auto"/>
          </w:tcPr>
          <w:p w:rsidR="004F46D0" w:rsidRPr="002307B4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4F46D0" w:rsidRPr="002307B4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4F46D0" w:rsidRPr="003742A9" w:rsidTr="00550C07">
        <w:tc>
          <w:tcPr>
            <w:tcW w:w="675" w:type="dxa"/>
            <w:shd w:val="clear" w:color="auto" w:fill="auto"/>
          </w:tcPr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F46D0" w:rsidRDefault="004F46D0" w:rsidP="00550C07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Revision</w:t>
            </w:r>
          </w:p>
        </w:tc>
        <w:tc>
          <w:tcPr>
            <w:tcW w:w="1464" w:type="dxa"/>
            <w:shd w:val="clear" w:color="auto" w:fill="auto"/>
          </w:tcPr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4F46D0" w:rsidRDefault="004F46D0" w:rsidP="00550C07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</w:tr>
    </w:tbl>
    <w:p w:rsidR="004F46D0" w:rsidRDefault="004F46D0" w:rsidP="004F46D0">
      <w:pPr>
        <w:spacing w:before="240" w:after="120"/>
        <w:jc w:val="both"/>
        <w:rPr>
          <w:b/>
          <w:color w:val="000000"/>
          <w:szCs w:val="24"/>
        </w:rPr>
      </w:pPr>
    </w:p>
    <w:p w:rsidR="004F46D0" w:rsidRPr="003742A9" w:rsidRDefault="004F46D0" w:rsidP="004F46D0">
      <w:pPr>
        <w:spacing w:before="240" w:after="12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 xml:space="preserve">6. </w:t>
      </w:r>
      <w:proofErr w:type="spellStart"/>
      <w:r w:rsidRPr="003742A9">
        <w:rPr>
          <w:b/>
          <w:color w:val="000000"/>
          <w:szCs w:val="24"/>
        </w:rPr>
        <w:t>Tài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liệu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dạy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và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học</w:t>
      </w:r>
      <w:proofErr w:type="spellEnd"/>
      <w:r w:rsidRPr="003742A9">
        <w:rPr>
          <w:b/>
          <w:color w:val="000000"/>
          <w:szCs w:val="24"/>
        </w:rPr>
        <w:t>:</w:t>
      </w:r>
      <w:r w:rsidRPr="003742A9">
        <w:rPr>
          <w:b/>
          <w:color w:val="000000"/>
          <w:szCs w:val="24"/>
        </w:rPr>
        <w:tab/>
      </w:r>
    </w:p>
    <w:tbl>
      <w:tblPr>
        <w:tblW w:w="944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575"/>
        <w:gridCol w:w="2007"/>
        <w:gridCol w:w="928"/>
        <w:gridCol w:w="1459"/>
        <w:gridCol w:w="1303"/>
        <w:gridCol w:w="816"/>
        <w:gridCol w:w="716"/>
      </w:tblGrid>
      <w:tr w:rsidR="004F46D0" w:rsidRPr="003742A9" w:rsidTr="00550C07">
        <w:tc>
          <w:tcPr>
            <w:tcW w:w="645" w:type="dxa"/>
            <w:vMerge w:val="restart"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75" w:type="dxa"/>
            <w:vMerge w:val="restart"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3742A9">
              <w:rPr>
                <w:i/>
                <w:sz w:val="24"/>
                <w:szCs w:val="24"/>
              </w:rPr>
              <w:t>Tên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tác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07" w:type="dxa"/>
            <w:vMerge w:val="restart"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3742A9">
              <w:rPr>
                <w:i/>
                <w:sz w:val="24"/>
                <w:szCs w:val="24"/>
              </w:rPr>
              <w:t>Tên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tài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928" w:type="dxa"/>
            <w:vMerge w:val="restart"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3742A9">
              <w:rPr>
                <w:i/>
                <w:sz w:val="24"/>
                <w:szCs w:val="24"/>
              </w:rPr>
              <w:t>Năm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xuất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459" w:type="dxa"/>
            <w:vMerge w:val="restart"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3742A9">
              <w:rPr>
                <w:i/>
                <w:sz w:val="24"/>
                <w:szCs w:val="24"/>
              </w:rPr>
              <w:t>Nhà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xuất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303" w:type="dxa"/>
            <w:vMerge w:val="restart"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3742A9">
              <w:rPr>
                <w:i/>
                <w:sz w:val="24"/>
                <w:szCs w:val="24"/>
              </w:rPr>
              <w:t>Địa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chỉ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khai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thác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tài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532" w:type="dxa"/>
            <w:gridSpan w:val="2"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3742A9">
              <w:rPr>
                <w:i/>
                <w:sz w:val="24"/>
                <w:szCs w:val="24"/>
              </w:rPr>
              <w:t>Mục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đích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</w:p>
          <w:p w:rsidR="004F46D0" w:rsidRPr="003742A9" w:rsidRDefault="004F46D0" w:rsidP="00550C0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742A9">
              <w:rPr>
                <w:i/>
                <w:sz w:val="24"/>
                <w:szCs w:val="24"/>
              </w:rPr>
              <w:t>sử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dụng</w:t>
            </w:r>
            <w:proofErr w:type="spellEnd"/>
          </w:p>
        </w:tc>
      </w:tr>
      <w:tr w:rsidR="004F46D0" w:rsidRPr="003742A9" w:rsidTr="00550C07">
        <w:tc>
          <w:tcPr>
            <w:tcW w:w="645" w:type="dxa"/>
            <w:vMerge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3742A9">
              <w:rPr>
                <w:i/>
                <w:sz w:val="24"/>
                <w:szCs w:val="24"/>
              </w:rPr>
              <w:t>Tài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liệu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16" w:type="dxa"/>
            <w:vAlign w:val="center"/>
          </w:tcPr>
          <w:p w:rsidR="004F46D0" w:rsidRPr="003742A9" w:rsidRDefault="004F46D0" w:rsidP="00550C07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3742A9">
              <w:rPr>
                <w:i/>
                <w:sz w:val="24"/>
                <w:szCs w:val="24"/>
              </w:rPr>
              <w:t>Tham</w:t>
            </w:r>
            <w:proofErr w:type="spellEnd"/>
            <w:r w:rsidRPr="003742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sz w:val="24"/>
                <w:szCs w:val="24"/>
              </w:rPr>
              <w:t>khảo</w:t>
            </w:r>
            <w:proofErr w:type="spellEnd"/>
          </w:p>
        </w:tc>
      </w:tr>
      <w:tr w:rsidR="004F46D0" w:rsidRPr="003742A9" w:rsidTr="00550C07">
        <w:tc>
          <w:tcPr>
            <w:tcW w:w="645" w:type="dxa"/>
            <w:vAlign w:val="center"/>
          </w:tcPr>
          <w:p w:rsidR="004F46D0" w:rsidRPr="00014A7F" w:rsidRDefault="004F46D0" w:rsidP="00550C07">
            <w:pPr>
              <w:jc w:val="center"/>
            </w:pPr>
            <w:r w:rsidRPr="00014A7F">
              <w:t>1</w:t>
            </w:r>
          </w:p>
        </w:tc>
        <w:tc>
          <w:tcPr>
            <w:tcW w:w="1575" w:type="dxa"/>
            <w:vAlign w:val="center"/>
          </w:tcPr>
          <w:p w:rsidR="004F46D0" w:rsidRPr="00467937" w:rsidRDefault="004F46D0" w:rsidP="00550C07">
            <w:pPr>
              <w:jc w:val="center"/>
            </w:pPr>
            <w:r>
              <w:rPr>
                <w:lang w:eastAsia="vi-VN"/>
              </w:rPr>
              <w:t>Arthur Hughes</w:t>
            </w:r>
          </w:p>
        </w:tc>
        <w:tc>
          <w:tcPr>
            <w:tcW w:w="2007" w:type="dxa"/>
            <w:vAlign w:val="center"/>
          </w:tcPr>
          <w:p w:rsidR="004F46D0" w:rsidRPr="00467937" w:rsidRDefault="004F46D0" w:rsidP="00550C07">
            <w:pPr>
              <w:shd w:val="clear" w:color="auto" w:fill="FFFFFF"/>
              <w:outlineLvl w:val="0"/>
              <w:rPr>
                <w:bCs/>
                <w:kern w:val="36"/>
                <w:lang w:eastAsia="vi-VN"/>
              </w:rPr>
            </w:pPr>
            <w:r>
              <w:rPr>
                <w:bCs/>
                <w:kern w:val="36"/>
                <w:lang w:eastAsia="vi-VN"/>
              </w:rPr>
              <w:t>Testing for Language Teachers</w:t>
            </w:r>
          </w:p>
        </w:tc>
        <w:tc>
          <w:tcPr>
            <w:tcW w:w="928" w:type="dxa"/>
            <w:vAlign w:val="center"/>
          </w:tcPr>
          <w:p w:rsidR="004F46D0" w:rsidRPr="00832F70" w:rsidRDefault="004F46D0" w:rsidP="00550C07">
            <w:pPr>
              <w:jc w:val="center"/>
            </w:pPr>
            <w:r w:rsidRPr="00014A7F">
              <w:rPr>
                <w:lang w:val="vi-VN"/>
              </w:rPr>
              <w:t>20</w:t>
            </w:r>
            <w:r>
              <w:t>10</w:t>
            </w:r>
          </w:p>
        </w:tc>
        <w:tc>
          <w:tcPr>
            <w:tcW w:w="1459" w:type="dxa"/>
            <w:vAlign w:val="center"/>
          </w:tcPr>
          <w:p w:rsidR="004F46D0" w:rsidRPr="00014A7F" w:rsidRDefault="004F46D0" w:rsidP="00550C07">
            <w:pPr>
              <w:jc w:val="center"/>
            </w:pPr>
            <w:r w:rsidRPr="00014A7F">
              <w:t>Cambridge University Press</w:t>
            </w:r>
          </w:p>
        </w:tc>
        <w:tc>
          <w:tcPr>
            <w:tcW w:w="1303" w:type="dxa"/>
            <w:vAlign w:val="center"/>
          </w:tcPr>
          <w:p w:rsidR="004F46D0" w:rsidRPr="00014A7F" w:rsidRDefault="004F46D0" w:rsidP="00550C0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Tủ sách Khoa Ngoại </w:t>
            </w:r>
            <w:r>
              <w:t>n</w:t>
            </w:r>
            <w:r w:rsidRPr="00014A7F">
              <w:rPr>
                <w:lang w:val="vi-VN"/>
              </w:rPr>
              <w:t>gữ</w:t>
            </w:r>
          </w:p>
        </w:tc>
        <w:tc>
          <w:tcPr>
            <w:tcW w:w="816" w:type="dxa"/>
            <w:vAlign w:val="center"/>
          </w:tcPr>
          <w:p w:rsidR="004F46D0" w:rsidRPr="00014A7F" w:rsidRDefault="004F46D0" w:rsidP="00550C07">
            <w:pPr>
              <w:jc w:val="center"/>
            </w:pPr>
            <w:r w:rsidRPr="00014A7F">
              <w:t>x</w:t>
            </w:r>
          </w:p>
        </w:tc>
        <w:tc>
          <w:tcPr>
            <w:tcW w:w="716" w:type="dxa"/>
            <w:vAlign w:val="center"/>
          </w:tcPr>
          <w:p w:rsidR="004F46D0" w:rsidRDefault="004F46D0" w:rsidP="00550C07">
            <w:pPr>
              <w:jc w:val="center"/>
            </w:pPr>
          </w:p>
          <w:p w:rsidR="004F46D0" w:rsidRPr="00014A7F" w:rsidRDefault="004F46D0" w:rsidP="00550C07">
            <w:pPr>
              <w:jc w:val="center"/>
            </w:pPr>
          </w:p>
        </w:tc>
      </w:tr>
      <w:tr w:rsidR="004F46D0" w:rsidRPr="003742A9" w:rsidTr="00550C07">
        <w:tc>
          <w:tcPr>
            <w:tcW w:w="645" w:type="dxa"/>
            <w:vAlign w:val="center"/>
          </w:tcPr>
          <w:p w:rsidR="004F46D0" w:rsidRPr="00014A7F" w:rsidRDefault="004F46D0" w:rsidP="00550C07">
            <w:pPr>
              <w:jc w:val="center"/>
            </w:pPr>
            <w:r>
              <w:t>2</w:t>
            </w:r>
          </w:p>
        </w:tc>
        <w:tc>
          <w:tcPr>
            <w:tcW w:w="1575" w:type="dxa"/>
            <w:vAlign w:val="center"/>
          </w:tcPr>
          <w:p w:rsidR="004F46D0" w:rsidRDefault="004F46D0" w:rsidP="00550C07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Lyle F. Bachman &amp; Adrian S. Palmer</w:t>
            </w:r>
          </w:p>
        </w:tc>
        <w:tc>
          <w:tcPr>
            <w:tcW w:w="2007" w:type="dxa"/>
            <w:vAlign w:val="center"/>
          </w:tcPr>
          <w:p w:rsidR="004F46D0" w:rsidRDefault="004F46D0" w:rsidP="00550C07">
            <w:pPr>
              <w:shd w:val="clear" w:color="auto" w:fill="FFFFFF"/>
              <w:outlineLvl w:val="0"/>
              <w:rPr>
                <w:bCs/>
                <w:kern w:val="36"/>
                <w:lang w:eastAsia="vi-VN"/>
              </w:rPr>
            </w:pPr>
            <w:r>
              <w:rPr>
                <w:bCs/>
                <w:kern w:val="36"/>
                <w:lang w:eastAsia="vi-VN"/>
              </w:rPr>
              <w:t>Language Testing in Practice: Designing and Developing Useful Language Tests</w:t>
            </w:r>
          </w:p>
        </w:tc>
        <w:tc>
          <w:tcPr>
            <w:tcW w:w="928" w:type="dxa"/>
            <w:vAlign w:val="center"/>
          </w:tcPr>
          <w:p w:rsidR="004F46D0" w:rsidRPr="00832F70" w:rsidRDefault="004F46D0" w:rsidP="00550C07">
            <w:pPr>
              <w:jc w:val="center"/>
            </w:pPr>
            <w:r>
              <w:t>1996</w:t>
            </w:r>
          </w:p>
        </w:tc>
        <w:tc>
          <w:tcPr>
            <w:tcW w:w="1459" w:type="dxa"/>
            <w:vAlign w:val="center"/>
          </w:tcPr>
          <w:p w:rsidR="004F46D0" w:rsidRPr="00014A7F" w:rsidRDefault="004F46D0" w:rsidP="00550C07">
            <w:pPr>
              <w:jc w:val="center"/>
            </w:pPr>
            <w:r>
              <w:t>Oxford University Press</w:t>
            </w:r>
          </w:p>
        </w:tc>
        <w:tc>
          <w:tcPr>
            <w:tcW w:w="1303" w:type="dxa"/>
            <w:vAlign w:val="center"/>
          </w:tcPr>
          <w:p w:rsidR="004F46D0" w:rsidRPr="00014A7F" w:rsidRDefault="004F46D0" w:rsidP="00550C0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Tủ sách Khoa Ngoại </w:t>
            </w:r>
            <w:r>
              <w:t>n</w:t>
            </w:r>
            <w:r w:rsidRPr="00014A7F">
              <w:rPr>
                <w:lang w:val="vi-VN"/>
              </w:rPr>
              <w:t>gữ</w:t>
            </w:r>
          </w:p>
        </w:tc>
        <w:tc>
          <w:tcPr>
            <w:tcW w:w="816" w:type="dxa"/>
            <w:vAlign w:val="center"/>
          </w:tcPr>
          <w:p w:rsidR="004F46D0" w:rsidRPr="00014A7F" w:rsidRDefault="004F46D0" w:rsidP="00550C07">
            <w:pPr>
              <w:jc w:val="center"/>
            </w:pPr>
            <w:r>
              <w:t>x</w:t>
            </w:r>
          </w:p>
        </w:tc>
        <w:tc>
          <w:tcPr>
            <w:tcW w:w="716" w:type="dxa"/>
            <w:vAlign w:val="center"/>
          </w:tcPr>
          <w:p w:rsidR="004F46D0" w:rsidRDefault="004F46D0" w:rsidP="00550C07">
            <w:pPr>
              <w:jc w:val="center"/>
            </w:pPr>
          </w:p>
        </w:tc>
      </w:tr>
      <w:tr w:rsidR="004F46D0" w:rsidRPr="003742A9" w:rsidTr="00550C07">
        <w:tc>
          <w:tcPr>
            <w:tcW w:w="645" w:type="dxa"/>
            <w:vAlign w:val="center"/>
          </w:tcPr>
          <w:p w:rsidR="004F46D0" w:rsidRPr="00014A7F" w:rsidRDefault="004F46D0" w:rsidP="00550C07">
            <w:pPr>
              <w:jc w:val="center"/>
            </w:pPr>
            <w:r>
              <w:t>3</w:t>
            </w:r>
          </w:p>
        </w:tc>
        <w:tc>
          <w:tcPr>
            <w:tcW w:w="1575" w:type="dxa"/>
            <w:vAlign w:val="center"/>
          </w:tcPr>
          <w:p w:rsidR="004F46D0" w:rsidRDefault="004F46D0" w:rsidP="00550C07">
            <w:pPr>
              <w:jc w:val="center"/>
              <w:rPr>
                <w:lang w:eastAsia="vi-VN"/>
              </w:rPr>
            </w:pPr>
            <w:proofErr w:type="spellStart"/>
            <w:r>
              <w:rPr>
                <w:lang w:eastAsia="vi-VN"/>
              </w:rPr>
              <w:t>Liying</w:t>
            </w:r>
            <w:proofErr w:type="spellEnd"/>
            <w:r>
              <w:rPr>
                <w:lang w:eastAsia="vi-VN"/>
              </w:rPr>
              <w:t xml:space="preserve"> Cheng</w:t>
            </w:r>
          </w:p>
        </w:tc>
        <w:tc>
          <w:tcPr>
            <w:tcW w:w="2007" w:type="dxa"/>
            <w:vAlign w:val="center"/>
          </w:tcPr>
          <w:p w:rsidR="004F46D0" w:rsidRDefault="004F46D0" w:rsidP="00550C07">
            <w:pPr>
              <w:shd w:val="clear" w:color="auto" w:fill="FFFFFF"/>
              <w:outlineLvl w:val="0"/>
              <w:rPr>
                <w:bCs/>
                <w:kern w:val="36"/>
                <w:lang w:eastAsia="vi-VN"/>
              </w:rPr>
            </w:pPr>
            <w:r>
              <w:rPr>
                <w:bCs/>
                <w:kern w:val="36"/>
                <w:lang w:eastAsia="vi-VN"/>
              </w:rPr>
              <w:t>Assessment in the Language Classroom: Teachers Support Student Learning</w:t>
            </w:r>
          </w:p>
        </w:tc>
        <w:tc>
          <w:tcPr>
            <w:tcW w:w="928" w:type="dxa"/>
            <w:vAlign w:val="center"/>
          </w:tcPr>
          <w:p w:rsidR="004F46D0" w:rsidRDefault="004F46D0" w:rsidP="00550C07">
            <w:pPr>
              <w:jc w:val="center"/>
            </w:pPr>
            <w:r>
              <w:t>2017</w:t>
            </w:r>
          </w:p>
        </w:tc>
        <w:tc>
          <w:tcPr>
            <w:tcW w:w="1459" w:type="dxa"/>
            <w:vAlign w:val="center"/>
          </w:tcPr>
          <w:p w:rsidR="004F46D0" w:rsidRDefault="004F46D0" w:rsidP="00550C07">
            <w:pPr>
              <w:jc w:val="center"/>
            </w:pPr>
            <w:r>
              <w:rPr>
                <w:color w:val="000000"/>
              </w:rPr>
              <w:t>Palgrave Macmillan</w:t>
            </w:r>
          </w:p>
        </w:tc>
        <w:tc>
          <w:tcPr>
            <w:tcW w:w="1303" w:type="dxa"/>
            <w:vAlign w:val="center"/>
          </w:tcPr>
          <w:p w:rsidR="004F46D0" w:rsidRPr="002307B4" w:rsidRDefault="004F46D0" w:rsidP="00550C07">
            <w:pPr>
              <w:jc w:val="center"/>
            </w:pPr>
            <w:proofErr w:type="spellStart"/>
            <w:r>
              <w:t>Tù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</w:p>
        </w:tc>
        <w:tc>
          <w:tcPr>
            <w:tcW w:w="816" w:type="dxa"/>
            <w:vAlign w:val="center"/>
          </w:tcPr>
          <w:p w:rsidR="004F46D0" w:rsidRPr="00014A7F" w:rsidRDefault="004F46D0" w:rsidP="00550C07">
            <w:pPr>
              <w:jc w:val="center"/>
            </w:pPr>
            <w:r>
              <w:t>x</w:t>
            </w:r>
          </w:p>
        </w:tc>
        <w:tc>
          <w:tcPr>
            <w:tcW w:w="716" w:type="dxa"/>
            <w:vAlign w:val="center"/>
          </w:tcPr>
          <w:p w:rsidR="004F46D0" w:rsidRDefault="004F46D0" w:rsidP="00550C07">
            <w:pPr>
              <w:jc w:val="center"/>
            </w:pPr>
          </w:p>
        </w:tc>
      </w:tr>
      <w:tr w:rsidR="004F46D0" w:rsidRPr="003742A9" w:rsidTr="00550C07">
        <w:tc>
          <w:tcPr>
            <w:tcW w:w="645" w:type="dxa"/>
            <w:vAlign w:val="center"/>
          </w:tcPr>
          <w:p w:rsidR="004F46D0" w:rsidRPr="00014A7F" w:rsidRDefault="004F46D0" w:rsidP="00550C07">
            <w:pPr>
              <w:jc w:val="center"/>
            </w:pPr>
            <w:r>
              <w:t>4</w:t>
            </w:r>
          </w:p>
        </w:tc>
        <w:tc>
          <w:tcPr>
            <w:tcW w:w="1575" w:type="dxa"/>
            <w:vAlign w:val="center"/>
          </w:tcPr>
          <w:p w:rsidR="004F46D0" w:rsidRPr="00014A7F" w:rsidRDefault="004F46D0" w:rsidP="00550C07">
            <w:pPr>
              <w:jc w:val="center"/>
            </w:pPr>
            <w:r>
              <w:rPr>
                <w:shd w:val="clear" w:color="auto" w:fill="FFFFFF"/>
              </w:rPr>
              <w:t>Harold S. Madsen</w:t>
            </w:r>
          </w:p>
        </w:tc>
        <w:tc>
          <w:tcPr>
            <w:tcW w:w="2007" w:type="dxa"/>
            <w:vAlign w:val="center"/>
          </w:tcPr>
          <w:p w:rsidR="004F46D0" w:rsidRPr="00951D12" w:rsidRDefault="004F46D0" w:rsidP="00550C07">
            <w:r>
              <w:t>Techniques in Testing</w:t>
            </w:r>
          </w:p>
        </w:tc>
        <w:tc>
          <w:tcPr>
            <w:tcW w:w="928" w:type="dxa"/>
            <w:vAlign w:val="center"/>
          </w:tcPr>
          <w:p w:rsidR="004F46D0" w:rsidRPr="00014A7F" w:rsidRDefault="004F46D0" w:rsidP="00550C07">
            <w:pPr>
              <w:jc w:val="center"/>
              <w:rPr>
                <w:lang w:val="vi-VN"/>
              </w:rPr>
            </w:pPr>
            <w:r>
              <w:t>1983</w:t>
            </w:r>
          </w:p>
        </w:tc>
        <w:tc>
          <w:tcPr>
            <w:tcW w:w="1459" w:type="dxa"/>
            <w:vAlign w:val="center"/>
          </w:tcPr>
          <w:p w:rsidR="004F46D0" w:rsidRPr="00014A7F" w:rsidRDefault="004F46D0" w:rsidP="00550C07">
            <w:pPr>
              <w:jc w:val="center"/>
              <w:rPr>
                <w:lang w:val="vi-VN"/>
              </w:rPr>
            </w:pPr>
            <w:r>
              <w:t>Oxford University Press</w:t>
            </w:r>
          </w:p>
        </w:tc>
        <w:tc>
          <w:tcPr>
            <w:tcW w:w="1303" w:type="dxa"/>
            <w:vAlign w:val="center"/>
          </w:tcPr>
          <w:p w:rsidR="004F46D0" w:rsidRPr="00014A7F" w:rsidRDefault="004F46D0" w:rsidP="00550C0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Tủ sách Khoa Ngoại </w:t>
            </w:r>
            <w:r>
              <w:t>n</w:t>
            </w:r>
            <w:r w:rsidRPr="00014A7F">
              <w:rPr>
                <w:lang w:val="vi-VN"/>
              </w:rPr>
              <w:t>gữ</w:t>
            </w:r>
          </w:p>
        </w:tc>
        <w:tc>
          <w:tcPr>
            <w:tcW w:w="816" w:type="dxa"/>
            <w:vAlign w:val="center"/>
          </w:tcPr>
          <w:p w:rsidR="004F46D0" w:rsidRPr="00014A7F" w:rsidRDefault="004F46D0" w:rsidP="00550C07">
            <w:pPr>
              <w:jc w:val="center"/>
            </w:pPr>
          </w:p>
        </w:tc>
        <w:tc>
          <w:tcPr>
            <w:tcW w:w="716" w:type="dxa"/>
            <w:vAlign w:val="center"/>
          </w:tcPr>
          <w:p w:rsidR="004F46D0" w:rsidRPr="00014A7F" w:rsidRDefault="004F46D0" w:rsidP="00550C07">
            <w:pPr>
              <w:jc w:val="center"/>
            </w:pPr>
            <w:r>
              <w:t>x</w:t>
            </w:r>
          </w:p>
        </w:tc>
      </w:tr>
    </w:tbl>
    <w:p w:rsidR="004F46D0" w:rsidRPr="003742A9" w:rsidRDefault="004F46D0" w:rsidP="004F46D0">
      <w:pPr>
        <w:spacing w:before="120" w:after="6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 xml:space="preserve">7. </w:t>
      </w:r>
      <w:proofErr w:type="spellStart"/>
      <w:r w:rsidRPr="003742A9">
        <w:rPr>
          <w:b/>
          <w:color w:val="000000"/>
          <w:szCs w:val="24"/>
        </w:rPr>
        <w:t>Đánh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giá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kết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quả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học</w:t>
      </w:r>
      <w:proofErr w:type="spellEnd"/>
      <w:r w:rsidRPr="003742A9">
        <w:rPr>
          <w:b/>
          <w:color w:val="000000"/>
          <w:szCs w:val="24"/>
        </w:rPr>
        <w:t xml:space="preserve"> </w:t>
      </w:r>
      <w:proofErr w:type="spellStart"/>
      <w:r w:rsidRPr="003742A9">
        <w:rPr>
          <w:b/>
          <w:color w:val="000000"/>
          <w:szCs w:val="24"/>
        </w:rPr>
        <w:t>tập</w:t>
      </w:r>
      <w:proofErr w:type="spellEnd"/>
      <w:r w:rsidRPr="003742A9">
        <w:rPr>
          <w:b/>
          <w:color w:val="000000"/>
          <w:szCs w:val="24"/>
        </w:rPr>
        <w:t>:</w:t>
      </w:r>
      <w:r w:rsidRPr="003742A9">
        <w:rPr>
          <w:b/>
          <w:color w:val="000000"/>
          <w:szCs w:val="24"/>
        </w:rPr>
        <w:tab/>
      </w:r>
      <w:r w:rsidRPr="003742A9"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856"/>
        <w:gridCol w:w="2112"/>
        <w:gridCol w:w="1960"/>
      </w:tblGrid>
      <w:tr w:rsidR="004F46D0" w:rsidRPr="003742A9" w:rsidTr="00550C07">
        <w:tc>
          <w:tcPr>
            <w:tcW w:w="651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3742A9">
              <w:rPr>
                <w:i/>
                <w:color w:val="000000"/>
                <w:szCs w:val="24"/>
              </w:rPr>
              <w:t>Hình</w:t>
            </w:r>
            <w:proofErr w:type="spellEnd"/>
            <w:r w:rsidRPr="003742A9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color w:val="000000"/>
                <w:szCs w:val="24"/>
              </w:rPr>
              <w:t>thức</w:t>
            </w:r>
            <w:proofErr w:type="spellEnd"/>
            <w:r w:rsidRPr="003742A9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color w:val="000000"/>
                <w:szCs w:val="24"/>
              </w:rPr>
              <w:t>đánh</w:t>
            </w:r>
            <w:proofErr w:type="spellEnd"/>
            <w:r w:rsidRPr="003742A9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3742A9">
              <w:rPr>
                <w:i/>
                <w:color w:val="000000"/>
                <w:szCs w:val="24"/>
              </w:rPr>
              <w:t>Nhằm</w:t>
            </w:r>
            <w:proofErr w:type="spellEnd"/>
            <w:r w:rsidRPr="003742A9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color w:val="000000"/>
                <w:szCs w:val="24"/>
              </w:rPr>
              <w:t>đạt</w:t>
            </w:r>
            <w:proofErr w:type="spellEnd"/>
            <w:r w:rsidRPr="003742A9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3742A9">
              <w:rPr>
                <w:i/>
                <w:color w:val="000000"/>
                <w:szCs w:val="24"/>
              </w:rPr>
              <w:t>Trọng</w:t>
            </w:r>
            <w:proofErr w:type="spellEnd"/>
            <w:r w:rsidRPr="003742A9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i/>
                <w:color w:val="000000"/>
                <w:szCs w:val="24"/>
              </w:rPr>
              <w:t>số</w:t>
            </w:r>
            <w:proofErr w:type="spellEnd"/>
            <w:r w:rsidRPr="003742A9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4F46D0" w:rsidRPr="003742A9" w:rsidTr="00550C07">
        <w:tc>
          <w:tcPr>
            <w:tcW w:w="651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856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3742A9">
              <w:t>Điểm</w:t>
            </w:r>
            <w:proofErr w:type="spellEnd"/>
            <w:r w:rsidRPr="003742A9">
              <w:t xml:space="preserve"> </w:t>
            </w:r>
            <w:proofErr w:type="spellStart"/>
            <w:r w:rsidRPr="003742A9">
              <w:t>các</w:t>
            </w:r>
            <w:proofErr w:type="spellEnd"/>
            <w:r w:rsidRPr="003742A9">
              <w:t xml:space="preserve"> </w:t>
            </w:r>
            <w:proofErr w:type="spellStart"/>
            <w:r w:rsidRPr="003742A9">
              <w:t>lần</w:t>
            </w:r>
            <w:proofErr w:type="spellEnd"/>
            <w:r w:rsidRPr="003742A9">
              <w:t xml:space="preserve"> </w:t>
            </w:r>
            <w:proofErr w:type="spellStart"/>
            <w:r w:rsidRPr="003742A9">
              <w:t>kiểm</w:t>
            </w:r>
            <w:proofErr w:type="spellEnd"/>
            <w:r w:rsidRPr="003742A9">
              <w:t xml:space="preserve"> </w:t>
            </w:r>
            <w:proofErr w:type="spellStart"/>
            <w:r w:rsidRPr="003742A9">
              <w:t>tra</w:t>
            </w:r>
            <w:proofErr w:type="spellEnd"/>
            <w:r w:rsidRPr="003742A9">
              <w:t xml:space="preserve"> </w:t>
            </w:r>
            <w:proofErr w:type="spellStart"/>
            <w:r w:rsidRPr="003742A9">
              <w:t>giữa</w:t>
            </w:r>
            <w:proofErr w:type="spellEnd"/>
            <w:r w:rsidRPr="003742A9">
              <w:t xml:space="preserve"> </w:t>
            </w:r>
            <w:proofErr w:type="spellStart"/>
            <w:r w:rsidRPr="003742A9">
              <w:t>kỳ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F46D0" w:rsidRPr="00B72837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o</w:t>
            </w:r>
          </w:p>
        </w:tc>
        <w:tc>
          <w:tcPr>
            <w:tcW w:w="1960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20</w:t>
            </w:r>
          </w:p>
        </w:tc>
      </w:tr>
      <w:tr w:rsidR="004F46D0" w:rsidRPr="003742A9" w:rsidTr="00550C07">
        <w:tc>
          <w:tcPr>
            <w:tcW w:w="651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3742A9">
              <w:rPr>
                <w:color w:val="000000"/>
                <w:szCs w:val="24"/>
              </w:rPr>
              <w:t>Điểm</w:t>
            </w:r>
            <w:proofErr w:type="spellEnd"/>
            <w:r w:rsidRPr="003742A9">
              <w:rPr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color w:val="000000"/>
                <w:szCs w:val="24"/>
              </w:rPr>
              <w:t>làm</w:t>
            </w:r>
            <w:proofErr w:type="spellEnd"/>
            <w:r w:rsidRPr="003742A9">
              <w:rPr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color w:val="000000"/>
                <w:szCs w:val="24"/>
              </w:rPr>
              <w:t>việc</w:t>
            </w:r>
            <w:proofErr w:type="spellEnd"/>
            <w:r w:rsidRPr="003742A9">
              <w:rPr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color w:val="000000"/>
                <w:szCs w:val="24"/>
              </w:rPr>
              <w:t>nhóm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F46D0" w:rsidRPr="00B72837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o</w:t>
            </w:r>
          </w:p>
        </w:tc>
        <w:tc>
          <w:tcPr>
            <w:tcW w:w="1960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20</w:t>
            </w:r>
          </w:p>
        </w:tc>
      </w:tr>
      <w:tr w:rsidR="004F46D0" w:rsidRPr="003742A9" w:rsidTr="00550C07">
        <w:tc>
          <w:tcPr>
            <w:tcW w:w="651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3742A9">
              <w:rPr>
                <w:color w:val="000000"/>
                <w:szCs w:val="24"/>
              </w:rPr>
              <w:t>Chuyên</w:t>
            </w:r>
            <w:proofErr w:type="spellEnd"/>
            <w:r w:rsidRPr="003742A9">
              <w:rPr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color w:val="000000"/>
                <w:szCs w:val="24"/>
              </w:rPr>
              <w:t>cần</w:t>
            </w:r>
            <w:proofErr w:type="spellEnd"/>
            <w:r w:rsidRPr="003742A9">
              <w:rPr>
                <w:color w:val="000000"/>
                <w:szCs w:val="24"/>
              </w:rPr>
              <w:t>/</w:t>
            </w:r>
            <w:proofErr w:type="spellStart"/>
            <w:r w:rsidRPr="003742A9">
              <w:rPr>
                <w:color w:val="000000"/>
                <w:szCs w:val="24"/>
              </w:rPr>
              <w:t>thái</w:t>
            </w:r>
            <w:proofErr w:type="spellEnd"/>
            <w:r w:rsidRPr="003742A9">
              <w:rPr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F46D0" w:rsidRPr="00B72837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o</w:t>
            </w:r>
          </w:p>
        </w:tc>
        <w:tc>
          <w:tcPr>
            <w:tcW w:w="1960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szCs w:val="24"/>
              </w:rPr>
            </w:pPr>
            <w:r w:rsidRPr="003742A9">
              <w:rPr>
                <w:szCs w:val="24"/>
              </w:rPr>
              <w:t>10</w:t>
            </w:r>
          </w:p>
        </w:tc>
      </w:tr>
      <w:tr w:rsidR="004F46D0" w:rsidRPr="003742A9" w:rsidTr="00550C07">
        <w:tc>
          <w:tcPr>
            <w:tcW w:w="651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3742A9">
              <w:rPr>
                <w:color w:val="000000"/>
                <w:szCs w:val="24"/>
              </w:rPr>
              <w:t>Thi</w:t>
            </w:r>
            <w:proofErr w:type="spellEnd"/>
            <w:r w:rsidRPr="003742A9">
              <w:rPr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color w:val="000000"/>
                <w:szCs w:val="24"/>
              </w:rPr>
              <w:t>kết</w:t>
            </w:r>
            <w:proofErr w:type="spellEnd"/>
            <w:r w:rsidRPr="003742A9">
              <w:rPr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color w:val="000000"/>
                <w:szCs w:val="24"/>
              </w:rPr>
              <w:t>thúc</w:t>
            </w:r>
            <w:proofErr w:type="spellEnd"/>
            <w:r w:rsidRPr="003742A9">
              <w:rPr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color w:val="000000"/>
                <w:szCs w:val="24"/>
              </w:rPr>
              <w:t>học</w:t>
            </w:r>
            <w:proofErr w:type="spellEnd"/>
            <w:r w:rsidRPr="003742A9">
              <w:rPr>
                <w:color w:val="000000"/>
                <w:szCs w:val="24"/>
              </w:rPr>
              <w:t xml:space="preserve"> </w:t>
            </w:r>
            <w:proofErr w:type="spellStart"/>
            <w:r w:rsidRPr="003742A9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F46D0" w:rsidRPr="00B72837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o</w:t>
            </w:r>
          </w:p>
        </w:tc>
        <w:tc>
          <w:tcPr>
            <w:tcW w:w="1960" w:type="dxa"/>
            <w:shd w:val="clear" w:color="auto" w:fill="auto"/>
          </w:tcPr>
          <w:p w:rsidR="004F46D0" w:rsidRPr="003742A9" w:rsidRDefault="004F46D0" w:rsidP="00550C07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50</w:t>
            </w:r>
          </w:p>
        </w:tc>
      </w:tr>
    </w:tbl>
    <w:p w:rsidR="004F46D0" w:rsidRPr="003742A9" w:rsidRDefault="004F46D0" w:rsidP="004F46D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 w:rsidRPr="003742A9">
        <w:rPr>
          <w:b/>
          <w:color w:val="000000"/>
          <w:szCs w:val="22"/>
        </w:rPr>
        <w:tab/>
      </w:r>
      <w:r w:rsidRPr="003742A9">
        <w:rPr>
          <w:b/>
          <w:color w:val="000000"/>
          <w:szCs w:val="22"/>
        </w:rPr>
        <w:tab/>
      </w:r>
    </w:p>
    <w:p w:rsidR="004F46D0" w:rsidRDefault="004F46D0" w:rsidP="004F46D0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 w:rsidRPr="003742A9">
        <w:rPr>
          <w:b/>
          <w:color w:val="000000"/>
          <w:szCs w:val="22"/>
        </w:rPr>
        <w:t>GIẢNG VIÊN BIÊN SOẠN</w:t>
      </w:r>
    </w:p>
    <w:p w:rsidR="004F46D0" w:rsidRDefault="004F46D0" w:rsidP="004F46D0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</w:p>
    <w:p w:rsidR="004F46D0" w:rsidRDefault="004F46D0" w:rsidP="004F46D0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</w:p>
    <w:p w:rsidR="004F46D0" w:rsidRPr="003742A9" w:rsidRDefault="004F46D0" w:rsidP="004F46D0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TS. </w:t>
      </w:r>
      <w:proofErr w:type="spellStart"/>
      <w:r>
        <w:rPr>
          <w:b/>
          <w:color w:val="000000"/>
          <w:szCs w:val="22"/>
        </w:rPr>
        <w:t>Võ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Nguyễn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Hồng</w:t>
      </w:r>
      <w:proofErr w:type="spellEnd"/>
      <w:r>
        <w:rPr>
          <w:b/>
          <w:color w:val="000000"/>
          <w:szCs w:val="22"/>
        </w:rPr>
        <w:t xml:space="preserve"> Lam</w:t>
      </w:r>
    </w:p>
    <w:p w:rsidR="004F46D0" w:rsidRPr="003742A9" w:rsidRDefault="004F46D0" w:rsidP="004F46D0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</w:p>
    <w:p w:rsidR="004F46D0" w:rsidRPr="006F6B47" w:rsidRDefault="004F46D0" w:rsidP="004F46D0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Th.S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Phạm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Kim </w:t>
      </w:r>
      <w:proofErr w:type="spellStart"/>
      <w:r>
        <w:rPr>
          <w:b/>
          <w:color w:val="000000"/>
          <w:szCs w:val="22"/>
        </w:rPr>
        <w:t>Uyên</w:t>
      </w:r>
      <w:proofErr w:type="spellEnd"/>
    </w:p>
    <w:p w:rsidR="004F46D0" w:rsidRDefault="004F46D0" w:rsidP="004F46D0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</w:p>
    <w:p w:rsidR="004F46D0" w:rsidRPr="003742A9" w:rsidRDefault="004F46D0" w:rsidP="004F46D0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3742A9">
        <w:rPr>
          <w:b/>
          <w:color w:val="000000"/>
          <w:szCs w:val="22"/>
        </w:rPr>
        <w:t xml:space="preserve">         TRƯỞNG KHOA</w:t>
      </w:r>
      <w:r w:rsidRPr="003742A9">
        <w:rPr>
          <w:b/>
          <w:color w:val="000000"/>
          <w:szCs w:val="22"/>
        </w:rPr>
        <w:tab/>
        <w:t>TRƯỞNG BỘ MÔN</w:t>
      </w:r>
      <w:r w:rsidRPr="003742A9">
        <w:rPr>
          <w:b/>
          <w:color w:val="000000"/>
          <w:szCs w:val="22"/>
        </w:rPr>
        <w:br/>
      </w:r>
    </w:p>
    <w:p w:rsidR="004F46D0" w:rsidRPr="003742A9" w:rsidRDefault="004F46D0" w:rsidP="004F46D0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4F46D0" w:rsidRPr="00490D9B" w:rsidRDefault="004F46D0" w:rsidP="004F46D0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  <w:lang w:val="vi-VN"/>
        </w:rPr>
      </w:pPr>
      <w:r>
        <w:rPr>
          <w:b/>
          <w:color w:val="000000"/>
          <w:szCs w:val="22"/>
        </w:rPr>
        <w:t>TS</w:t>
      </w:r>
      <w:r w:rsidRPr="003742A9">
        <w:rPr>
          <w:b/>
          <w:color w:val="000000"/>
          <w:szCs w:val="22"/>
        </w:rPr>
        <w:t xml:space="preserve">. </w:t>
      </w:r>
      <w:proofErr w:type="spellStart"/>
      <w:r w:rsidRPr="003742A9">
        <w:rPr>
          <w:b/>
          <w:color w:val="000000"/>
          <w:szCs w:val="22"/>
        </w:rPr>
        <w:t>Võ</w:t>
      </w:r>
      <w:proofErr w:type="spellEnd"/>
      <w:r w:rsidRPr="003742A9">
        <w:rPr>
          <w:b/>
          <w:color w:val="000000"/>
          <w:szCs w:val="22"/>
        </w:rPr>
        <w:t xml:space="preserve"> </w:t>
      </w:r>
      <w:proofErr w:type="spellStart"/>
      <w:r w:rsidRPr="003742A9">
        <w:rPr>
          <w:b/>
          <w:color w:val="000000"/>
          <w:szCs w:val="22"/>
        </w:rPr>
        <w:t>Nguyễn</w:t>
      </w:r>
      <w:proofErr w:type="spellEnd"/>
      <w:r w:rsidRPr="003742A9">
        <w:rPr>
          <w:b/>
          <w:color w:val="000000"/>
          <w:szCs w:val="22"/>
        </w:rPr>
        <w:t xml:space="preserve"> </w:t>
      </w:r>
      <w:proofErr w:type="spellStart"/>
      <w:r w:rsidRPr="003742A9">
        <w:rPr>
          <w:b/>
          <w:color w:val="000000"/>
          <w:szCs w:val="22"/>
        </w:rPr>
        <w:t>Hồng</w:t>
      </w:r>
      <w:proofErr w:type="spellEnd"/>
      <w:r w:rsidRPr="003742A9">
        <w:rPr>
          <w:b/>
          <w:color w:val="000000"/>
          <w:szCs w:val="22"/>
        </w:rPr>
        <w:t xml:space="preserve"> Lam</w:t>
      </w:r>
      <w:r w:rsidRPr="003742A9">
        <w:rPr>
          <w:b/>
          <w:color w:val="000000"/>
          <w:szCs w:val="22"/>
        </w:rPr>
        <w:tab/>
        <w:t>T</w:t>
      </w:r>
      <w:r>
        <w:rPr>
          <w:b/>
          <w:color w:val="000000"/>
          <w:szCs w:val="22"/>
        </w:rPr>
        <w:t>S</w:t>
      </w:r>
      <w:r w:rsidRPr="003742A9">
        <w:rPr>
          <w:b/>
          <w:color w:val="000000"/>
          <w:szCs w:val="22"/>
        </w:rPr>
        <w:t xml:space="preserve">. </w:t>
      </w:r>
      <w:bookmarkStart w:id="0" w:name="_GoBack"/>
      <w:bookmarkEnd w:id="0"/>
      <w:r>
        <w:rPr>
          <w:b/>
          <w:color w:val="000000"/>
          <w:szCs w:val="22"/>
          <w:lang w:val="vi-VN"/>
        </w:rPr>
        <w:t>Hoàng Công Bình</w:t>
      </w:r>
    </w:p>
    <w:p w:rsidR="004F46D0" w:rsidRDefault="004F46D0" w:rsidP="004F46D0"/>
    <w:p w:rsidR="004F46D0" w:rsidRDefault="004F46D0" w:rsidP="004F46D0"/>
    <w:p w:rsidR="00BE2A94" w:rsidRDefault="00BE2A94"/>
    <w:sectPr w:rsidR="00BE2A94" w:rsidSect="002772CC">
      <w:footerReference w:type="even" r:id="rId5"/>
      <w:footerReference w:type="default" r:id="rId6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4A48B2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4A48B2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4A48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37E06" w:rsidRDefault="004A48B2" w:rsidP="005A7326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F46D0"/>
    <w:rsid w:val="004A48B2"/>
    <w:rsid w:val="004F46D0"/>
    <w:rsid w:val="00B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D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6D0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4F46D0"/>
  </w:style>
  <w:style w:type="paragraph" w:styleId="ListParagraph">
    <w:name w:val="List Paragraph"/>
    <w:basedOn w:val="Normal"/>
    <w:uiPriority w:val="34"/>
    <w:qFormat/>
    <w:rsid w:val="004F4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3449</Characters>
  <Application>Microsoft Office Word</Application>
  <DocSecurity>0</DocSecurity>
  <Lines>28</Lines>
  <Paragraphs>8</Paragraphs>
  <ScaleCrop>false</ScaleCrop>
  <Company>IT Pro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Xuân Long</dc:creator>
  <cp:keywords/>
  <dc:description/>
  <cp:lastModifiedBy>Cao Xuân Long</cp:lastModifiedBy>
  <cp:revision>2</cp:revision>
  <dcterms:created xsi:type="dcterms:W3CDTF">2021-03-11T16:23:00Z</dcterms:created>
  <dcterms:modified xsi:type="dcterms:W3CDTF">2021-03-11T16:27:00Z</dcterms:modified>
</cp:coreProperties>
</file>